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DBEE8" w14:textId="568F9E49" w:rsidR="00FB66E9" w:rsidRPr="00930B3F" w:rsidRDefault="000144BA" w:rsidP="00F72178">
      <w:pPr>
        <w:pStyle w:val="Heading1"/>
        <w:spacing w:before="73"/>
        <w:ind w:left="57" w:right="57" w:firstLine="0"/>
        <w:jc w:val="center"/>
        <w:rPr>
          <w:lang w:val="en-US"/>
        </w:rPr>
      </w:pPr>
      <w:r w:rsidRPr="00930B3F">
        <w:t>Phụ</w:t>
      </w:r>
      <w:r w:rsidRPr="00930B3F">
        <w:rPr>
          <w:spacing w:val="-2"/>
        </w:rPr>
        <w:t xml:space="preserve"> </w:t>
      </w:r>
      <w:r w:rsidRPr="00930B3F">
        <w:rPr>
          <w:spacing w:val="-5"/>
        </w:rPr>
        <w:t>lục</w:t>
      </w:r>
      <w:r w:rsidR="006857EA" w:rsidRPr="00930B3F">
        <w:rPr>
          <w:spacing w:val="-5"/>
          <w:lang w:val="en-US"/>
        </w:rPr>
        <w:t xml:space="preserve"> </w:t>
      </w:r>
    </w:p>
    <w:p w14:paraId="4311834E" w14:textId="08771304" w:rsidR="00FB66E9" w:rsidRDefault="00720EE2" w:rsidP="00720EE2">
      <w:pPr>
        <w:pStyle w:val="ListParagraph"/>
        <w:tabs>
          <w:tab w:val="left" w:pos="685"/>
        </w:tabs>
        <w:spacing w:before="62" w:after="59"/>
        <w:ind w:left="567" w:right="57" w:firstLine="0"/>
        <w:rPr>
          <w:b/>
          <w:spacing w:val="-4"/>
          <w:sz w:val="26"/>
          <w:lang w:val="en-US"/>
        </w:rPr>
      </w:pPr>
      <w:r>
        <w:rPr>
          <w:b/>
          <w:sz w:val="26"/>
          <w:lang w:val="en-US"/>
        </w:rPr>
        <w:t xml:space="preserve">1. </w:t>
      </w:r>
      <w:r w:rsidR="000144BA" w:rsidRPr="00930B3F">
        <w:rPr>
          <w:b/>
          <w:sz w:val="26"/>
        </w:rPr>
        <w:t>Chủ</w:t>
      </w:r>
      <w:r w:rsidR="000144BA" w:rsidRPr="00930B3F">
        <w:rPr>
          <w:b/>
          <w:spacing w:val="-7"/>
          <w:sz w:val="26"/>
        </w:rPr>
        <w:t xml:space="preserve"> </w:t>
      </w:r>
      <w:r w:rsidR="000144BA" w:rsidRPr="00930B3F">
        <w:rPr>
          <w:b/>
          <w:sz w:val="26"/>
        </w:rPr>
        <w:t>trương,</w:t>
      </w:r>
      <w:r w:rsidR="000144BA" w:rsidRPr="00930B3F">
        <w:rPr>
          <w:b/>
          <w:spacing w:val="-7"/>
          <w:sz w:val="26"/>
        </w:rPr>
        <w:t xml:space="preserve"> </w:t>
      </w:r>
      <w:r w:rsidR="000144BA" w:rsidRPr="00930B3F">
        <w:rPr>
          <w:b/>
          <w:sz w:val="26"/>
        </w:rPr>
        <w:t>đường</w:t>
      </w:r>
      <w:r w:rsidR="000144BA" w:rsidRPr="00930B3F">
        <w:rPr>
          <w:b/>
          <w:spacing w:val="-3"/>
          <w:sz w:val="26"/>
        </w:rPr>
        <w:t xml:space="preserve"> </w:t>
      </w:r>
      <w:r w:rsidR="000144BA" w:rsidRPr="00930B3F">
        <w:rPr>
          <w:b/>
          <w:sz w:val="26"/>
        </w:rPr>
        <w:t>lối</w:t>
      </w:r>
      <w:r w:rsidR="000144BA" w:rsidRPr="00930B3F">
        <w:rPr>
          <w:b/>
          <w:spacing w:val="-7"/>
          <w:sz w:val="26"/>
        </w:rPr>
        <w:t xml:space="preserve"> </w:t>
      </w:r>
      <w:r w:rsidR="000144BA" w:rsidRPr="00930B3F">
        <w:rPr>
          <w:b/>
          <w:sz w:val="26"/>
        </w:rPr>
        <w:t>của</w:t>
      </w:r>
      <w:r w:rsidR="000144BA" w:rsidRPr="00930B3F">
        <w:rPr>
          <w:b/>
          <w:spacing w:val="-6"/>
          <w:sz w:val="26"/>
        </w:rPr>
        <w:t xml:space="preserve"> </w:t>
      </w:r>
      <w:r w:rsidR="000144BA" w:rsidRPr="00930B3F">
        <w:rPr>
          <w:b/>
          <w:sz w:val="26"/>
        </w:rPr>
        <w:t>Đảng</w:t>
      </w:r>
      <w:r w:rsidR="000144BA" w:rsidRPr="00930B3F">
        <w:rPr>
          <w:b/>
          <w:spacing w:val="-7"/>
          <w:sz w:val="26"/>
        </w:rPr>
        <w:t xml:space="preserve"> </w:t>
      </w:r>
      <w:r w:rsidR="000144BA" w:rsidRPr="00930B3F">
        <w:rPr>
          <w:b/>
          <w:sz w:val="26"/>
        </w:rPr>
        <w:t>có</w:t>
      </w:r>
      <w:r w:rsidR="000144BA" w:rsidRPr="00930B3F">
        <w:rPr>
          <w:b/>
          <w:spacing w:val="-4"/>
          <w:sz w:val="26"/>
        </w:rPr>
        <w:t xml:space="preserve"> </w:t>
      </w:r>
      <w:r w:rsidR="000144BA" w:rsidRPr="00930B3F">
        <w:rPr>
          <w:b/>
          <w:sz w:val="26"/>
        </w:rPr>
        <w:t>liên</w:t>
      </w:r>
      <w:r w:rsidR="000144BA" w:rsidRPr="00930B3F">
        <w:rPr>
          <w:b/>
          <w:spacing w:val="-6"/>
          <w:sz w:val="26"/>
        </w:rPr>
        <w:t xml:space="preserve"> </w:t>
      </w:r>
      <w:r w:rsidR="000144BA" w:rsidRPr="00930B3F">
        <w:rPr>
          <w:b/>
          <w:sz w:val="26"/>
        </w:rPr>
        <w:t>quan</w:t>
      </w:r>
      <w:r w:rsidR="000144BA" w:rsidRPr="00930B3F">
        <w:rPr>
          <w:b/>
          <w:spacing w:val="-7"/>
          <w:sz w:val="26"/>
        </w:rPr>
        <w:t xml:space="preserve"> </w:t>
      </w:r>
      <w:r w:rsidR="000144BA" w:rsidRPr="00930B3F">
        <w:rPr>
          <w:b/>
          <w:sz w:val="26"/>
        </w:rPr>
        <w:t>đến</w:t>
      </w:r>
      <w:r w:rsidR="000144BA" w:rsidRPr="00930B3F">
        <w:rPr>
          <w:b/>
          <w:spacing w:val="-5"/>
          <w:sz w:val="26"/>
        </w:rPr>
        <w:t xml:space="preserve"> </w:t>
      </w:r>
      <w:r w:rsidR="00B67E4E">
        <w:rPr>
          <w:b/>
          <w:spacing w:val="-5"/>
          <w:sz w:val="26"/>
          <w:lang w:val="en-US"/>
        </w:rPr>
        <w:t>chính sách/</w:t>
      </w:r>
      <w:r w:rsidR="000144BA" w:rsidRPr="00930B3F">
        <w:rPr>
          <w:b/>
          <w:sz w:val="26"/>
        </w:rPr>
        <w:t>dự</w:t>
      </w:r>
      <w:r w:rsidR="000144BA" w:rsidRPr="00930B3F">
        <w:rPr>
          <w:b/>
          <w:spacing w:val="-7"/>
          <w:sz w:val="26"/>
        </w:rPr>
        <w:t xml:space="preserve"> </w:t>
      </w:r>
      <w:r w:rsidR="000144BA" w:rsidRPr="00930B3F">
        <w:rPr>
          <w:b/>
          <w:spacing w:val="-4"/>
          <w:sz w:val="26"/>
        </w:rPr>
        <w:t>thảo</w:t>
      </w:r>
    </w:p>
    <w:p w14:paraId="129D488A" w14:textId="239DBD6E" w:rsidR="00FB4F0C" w:rsidRPr="007407AB" w:rsidRDefault="00FB4F0C" w:rsidP="001728F0">
      <w:pPr>
        <w:ind w:left="567" w:firstLine="567"/>
        <w:jc w:val="both"/>
        <w:rPr>
          <w:bCs/>
          <w:sz w:val="26"/>
          <w:szCs w:val="26"/>
        </w:rPr>
      </w:pPr>
    </w:p>
    <w:tbl>
      <w:tblPr>
        <w:tblW w:w="15172" w:type="dxa"/>
        <w:tblInd w:w="7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989"/>
        <w:gridCol w:w="8505"/>
        <w:gridCol w:w="3544"/>
        <w:gridCol w:w="1134"/>
      </w:tblGrid>
      <w:tr w:rsidR="00B135EA" w14:paraId="7E15FF38" w14:textId="77777777" w:rsidTr="00ED6FF7">
        <w:trPr>
          <w:trHeight w:val="1374"/>
        </w:trPr>
        <w:tc>
          <w:tcPr>
            <w:tcW w:w="1989" w:type="dxa"/>
          </w:tcPr>
          <w:p w14:paraId="6506C3C9" w14:textId="77777777" w:rsidR="00B135EA" w:rsidRPr="00F16C14" w:rsidRDefault="00B135EA" w:rsidP="00F72178">
            <w:pPr>
              <w:pStyle w:val="TableParagraph"/>
              <w:ind w:left="57" w:right="57"/>
              <w:jc w:val="center"/>
              <w:rPr>
                <w:b/>
                <w:sz w:val="26"/>
                <w:lang w:val="en-US"/>
              </w:rPr>
            </w:pPr>
            <w:r>
              <w:rPr>
                <w:b/>
                <w:sz w:val="26"/>
                <w:lang w:val="en-US"/>
              </w:rPr>
              <w:t>CHÍNH SÁCH</w:t>
            </w:r>
          </w:p>
        </w:tc>
        <w:tc>
          <w:tcPr>
            <w:tcW w:w="8505" w:type="dxa"/>
          </w:tcPr>
          <w:p w14:paraId="2A44410D" w14:textId="5AAF0181" w:rsidR="00B135EA" w:rsidRDefault="00B135EA" w:rsidP="00F72178">
            <w:pPr>
              <w:pStyle w:val="TableParagraph"/>
              <w:ind w:left="57" w:right="57"/>
              <w:jc w:val="center"/>
              <w:rPr>
                <w:b/>
                <w:sz w:val="26"/>
              </w:rPr>
            </w:pPr>
            <w:r>
              <w:rPr>
                <w:b/>
                <w:sz w:val="26"/>
              </w:rPr>
              <w:t>CHỦ TRƯƠNG, ĐƯỜNG</w:t>
            </w:r>
            <w:r>
              <w:rPr>
                <w:b/>
                <w:spacing w:val="-17"/>
                <w:sz w:val="26"/>
              </w:rPr>
              <w:t xml:space="preserve"> </w:t>
            </w:r>
            <w:r>
              <w:rPr>
                <w:b/>
                <w:sz w:val="26"/>
              </w:rPr>
              <w:t>LỐI</w:t>
            </w:r>
            <w:r>
              <w:rPr>
                <w:b/>
                <w:spacing w:val="-16"/>
                <w:sz w:val="26"/>
              </w:rPr>
              <w:t xml:space="preserve"> </w:t>
            </w:r>
            <w:r>
              <w:rPr>
                <w:b/>
                <w:sz w:val="26"/>
              </w:rPr>
              <w:t>CỦA</w:t>
            </w:r>
            <w:r w:rsidR="00F72178">
              <w:rPr>
                <w:b/>
                <w:sz w:val="26"/>
                <w:lang w:val="en-US"/>
              </w:rPr>
              <w:t xml:space="preserve"> </w:t>
            </w:r>
            <w:r>
              <w:rPr>
                <w:b/>
                <w:spacing w:val="-4"/>
                <w:sz w:val="26"/>
              </w:rPr>
              <w:t>ĐẢNG</w:t>
            </w:r>
          </w:p>
        </w:tc>
        <w:tc>
          <w:tcPr>
            <w:tcW w:w="3544" w:type="dxa"/>
          </w:tcPr>
          <w:p w14:paraId="17804752" w14:textId="77777777" w:rsidR="00B135EA" w:rsidRDefault="00B135EA" w:rsidP="00F72178">
            <w:pPr>
              <w:pStyle w:val="TableParagraph"/>
              <w:spacing w:line="298" w:lineRule="exact"/>
              <w:ind w:left="57" w:right="57"/>
              <w:jc w:val="center"/>
              <w:rPr>
                <w:b/>
                <w:sz w:val="26"/>
              </w:rPr>
            </w:pPr>
            <w:r>
              <w:rPr>
                <w:b/>
                <w:sz w:val="26"/>
              </w:rPr>
              <w:t>ĐÁNH</w:t>
            </w:r>
            <w:r>
              <w:rPr>
                <w:b/>
                <w:spacing w:val="-9"/>
                <w:sz w:val="26"/>
              </w:rPr>
              <w:t xml:space="preserve"> </w:t>
            </w:r>
            <w:r>
              <w:rPr>
                <w:b/>
                <w:spacing w:val="-5"/>
                <w:sz w:val="26"/>
              </w:rPr>
              <w:t>GIÁ</w:t>
            </w:r>
          </w:p>
          <w:p w14:paraId="4E53B6E7" w14:textId="797B0AE6" w:rsidR="00B135EA" w:rsidRDefault="00B135EA" w:rsidP="00F72178">
            <w:pPr>
              <w:pStyle w:val="TableParagraph"/>
              <w:spacing w:before="0"/>
              <w:ind w:left="57" w:right="57" w:firstLine="1"/>
              <w:jc w:val="center"/>
              <w:rPr>
                <w:b/>
                <w:sz w:val="26"/>
              </w:rPr>
            </w:pPr>
            <w:r>
              <w:rPr>
                <w:b/>
                <w:sz w:val="26"/>
              </w:rPr>
              <w:t>(Đã thể chế đầy đủ hoặc một phần/phù</w:t>
            </w:r>
            <w:r>
              <w:rPr>
                <w:b/>
                <w:spacing w:val="-17"/>
                <w:sz w:val="26"/>
              </w:rPr>
              <w:t xml:space="preserve"> </w:t>
            </w:r>
            <w:r>
              <w:rPr>
                <w:b/>
                <w:sz w:val="26"/>
              </w:rPr>
              <w:t>hợp</w:t>
            </w:r>
            <w:r>
              <w:rPr>
                <w:b/>
                <w:spacing w:val="-16"/>
                <w:sz w:val="26"/>
              </w:rPr>
              <w:t xml:space="preserve"> </w:t>
            </w:r>
            <w:r>
              <w:rPr>
                <w:b/>
                <w:sz w:val="26"/>
              </w:rPr>
              <w:t>với chủ</w:t>
            </w:r>
            <w:r w:rsidR="00F72178">
              <w:rPr>
                <w:b/>
                <w:sz w:val="26"/>
                <w:lang w:val="en-US"/>
              </w:rPr>
              <w:t xml:space="preserve"> </w:t>
            </w:r>
            <w:r>
              <w:rPr>
                <w:b/>
                <w:sz w:val="26"/>
              </w:rPr>
              <w:t>trương, đường lối của</w:t>
            </w:r>
            <w:r w:rsidR="00F72178">
              <w:rPr>
                <w:b/>
                <w:sz w:val="26"/>
                <w:lang w:val="en-US"/>
              </w:rPr>
              <w:t xml:space="preserve"> </w:t>
            </w:r>
            <w:r>
              <w:rPr>
                <w:b/>
                <w:spacing w:val="-2"/>
                <w:sz w:val="26"/>
              </w:rPr>
              <w:t>Đảng)</w:t>
            </w:r>
          </w:p>
        </w:tc>
        <w:tc>
          <w:tcPr>
            <w:tcW w:w="1134" w:type="dxa"/>
          </w:tcPr>
          <w:p w14:paraId="3E6F5E93" w14:textId="77777777" w:rsidR="00F72178" w:rsidRDefault="00B135EA" w:rsidP="00F72178">
            <w:pPr>
              <w:pStyle w:val="TableParagraph"/>
              <w:ind w:left="57" w:right="57"/>
              <w:jc w:val="center"/>
              <w:rPr>
                <w:b/>
                <w:spacing w:val="-6"/>
                <w:sz w:val="26"/>
                <w:lang w:val="en-US"/>
              </w:rPr>
            </w:pPr>
            <w:r>
              <w:rPr>
                <w:b/>
                <w:sz w:val="26"/>
              </w:rPr>
              <w:t>ĐỀ</w:t>
            </w:r>
            <w:r>
              <w:rPr>
                <w:b/>
                <w:spacing w:val="-7"/>
                <w:sz w:val="26"/>
              </w:rPr>
              <w:t xml:space="preserve"> </w:t>
            </w:r>
            <w:r>
              <w:rPr>
                <w:b/>
                <w:sz w:val="26"/>
              </w:rPr>
              <w:t>XUẤT</w:t>
            </w:r>
            <w:r>
              <w:rPr>
                <w:b/>
                <w:spacing w:val="-6"/>
                <w:sz w:val="26"/>
              </w:rPr>
              <w:t xml:space="preserve"> </w:t>
            </w:r>
          </w:p>
          <w:p w14:paraId="1F82F5A2" w14:textId="01C2A0EF" w:rsidR="00B135EA" w:rsidRDefault="00B135EA" w:rsidP="00F72178">
            <w:pPr>
              <w:pStyle w:val="TableParagraph"/>
              <w:ind w:left="57" w:right="57"/>
              <w:jc w:val="center"/>
              <w:rPr>
                <w:b/>
                <w:sz w:val="26"/>
              </w:rPr>
            </w:pPr>
            <w:r>
              <w:rPr>
                <w:b/>
                <w:spacing w:val="-5"/>
                <w:sz w:val="26"/>
              </w:rPr>
              <w:t>XỬ</w:t>
            </w:r>
            <w:r w:rsidR="00F72178">
              <w:rPr>
                <w:b/>
                <w:sz w:val="26"/>
                <w:lang w:val="en-US"/>
              </w:rPr>
              <w:t xml:space="preserve"> </w:t>
            </w:r>
            <w:r>
              <w:rPr>
                <w:b/>
                <w:spacing w:val="-5"/>
                <w:sz w:val="26"/>
              </w:rPr>
              <w:t>LÝ</w:t>
            </w:r>
          </w:p>
        </w:tc>
      </w:tr>
      <w:tr w:rsidR="00336E1E" w14:paraId="16967D87" w14:textId="77777777" w:rsidTr="00ED6FF7">
        <w:trPr>
          <w:trHeight w:val="485"/>
        </w:trPr>
        <w:tc>
          <w:tcPr>
            <w:tcW w:w="15172" w:type="dxa"/>
            <w:gridSpan w:val="4"/>
          </w:tcPr>
          <w:p w14:paraId="2AD05D42" w14:textId="176DF163" w:rsidR="00336E1E" w:rsidRDefault="007C1781" w:rsidP="002A15BE">
            <w:pPr>
              <w:pStyle w:val="TableParagraph"/>
              <w:numPr>
                <w:ilvl w:val="0"/>
                <w:numId w:val="23"/>
              </w:numPr>
              <w:ind w:right="57"/>
              <w:rPr>
                <w:b/>
                <w:sz w:val="26"/>
              </w:rPr>
            </w:pPr>
            <w:r w:rsidRPr="00720EE2">
              <w:rPr>
                <w:b/>
                <w:sz w:val="26"/>
                <w:szCs w:val="26"/>
                <w:lang w:val="sv-SE"/>
              </w:rPr>
              <w:t>Nghị quyết Đại hội đại biểu toàn quốc lần thứ XI</w:t>
            </w:r>
            <w:r>
              <w:rPr>
                <w:b/>
                <w:sz w:val="26"/>
                <w:szCs w:val="26"/>
                <w:lang w:val="sv-SE"/>
              </w:rPr>
              <w:t>V</w:t>
            </w:r>
            <w:r w:rsidRPr="00720EE2">
              <w:rPr>
                <w:b/>
                <w:sz w:val="26"/>
                <w:szCs w:val="26"/>
                <w:lang w:val="sv-SE"/>
              </w:rPr>
              <w:t xml:space="preserve"> của Đảng</w:t>
            </w:r>
          </w:p>
        </w:tc>
      </w:tr>
      <w:tr w:rsidR="002F1605" w14:paraId="2C773E40" w14:textId="77777777" w:rsidTr="00ED6FF7">
        <w:trPr>
          <w:trHeight w:val="2523"/>
        </w:trPr>
        <w:tc>
          <w:tcPr>
            <w:tcW w:w="1989" w:type="dxa"/>
          </w:tcPr>
          <w:p w14:paraId="6CB06B2B" w14:textId="3574326C" w:rsidR="002F1605" w:rsidRPr="004B28AA" w:rsidRDefault="004B28AA" w:rsidP="002F1605">
            <w:pPr>
              <w:pStyle w:val="TableParagraph"/>
              <w:ind w:left="57" w:right="57"/>
              <w:rPr>
                <w:b/>
                <w:sz w:val="26"/>
                <w:lang w:val="en-US"/>
              </w:rPr>
            </w:pPr>
            <w:r>
              <w:rPr>
                <w:sz w:val="26"/>
                <w:szCs w:val="26"/>
                <w:lang w:val="en-US"/>
              </w:rPr>
              <w:t>Dự thảo Luật</w:t>
            </w:r>
          </w:p>
        </w:tc>
        <w:tc>
          <w:tcPr>
            <w:tcW w:w="8505" w:type="dxa"/>
          </w:tcPr>
          <w:p w14:paraId="470C4297" w14:textId="6DD15922" w:rsidR="002F1605" w:rsidRPr="006D54A0" w:rsidRDefault="002F1605" w:rsidP="000D17CD">
            <w:pPr>
              <w:pStyle w:val="TableParagraph"/>
              <w:ind w:left="57" w:right="57"/>
              <w:jc w:val="both"/>
              <w:rPr>
                <w:b/>
                <w:i/>
                <w:iCs/>
                <w:sz w:val="26"/>
                <w:lang w:val="en-US"/>
              </w:rPr>
            </w:pPr>
            <w:r>
              <w:rPr>
                <w:rFonts w:ascii="Inter" w:hAnsi="Inter"/>
                <w:color w:val="152C4A"/>
                <w:sz w:val="26"/>
                <w:szCs w:val="26"/>
                <w:lang w:val="en-US"/>
              </w:rPr>
              <w:t xml:space="preserve"> </w:t>
            </w:r>
            <w:r w:rsidRPr="006D54A0">
              <w:rPr>
                <w:i/>
                <w:iCs/>
                <w:color w:val="000000" w:themeColor="text1"/>
                <w:sz w:val="26"/>
                <w:szCs w:val="26"/>
                <w:lang w:val="en-US"/>
              </w:rPr>
              <w:t>“</w:t>
            </w:r>
            <w:r w:rsidRPr="006D54A0">
              <w:rPr>
                <w:i/>
                <w:iCs/>
                <w:color w:val="000000" w:themeColor="text1"/>
                <w:sz w:val="26"/>
                <w:szCs w:val="26"/>
              </w:rPr>
              <w:t>Phát triển toàn diện con người Việt Nam về đạo đức, trí tuệ, ý thức dân tộc, trách nhiệm công dân, thượng tôn pháp luật, năng lực sáng tạo, thẩm mỹ, thể lực, kỹ năng sống, kỹ năng nghề nghiệp, kỹ năng số.</w:t>
            </w:r>
            <w:r w:rsidRPr="006D54A0">
              <w:rPr>
                <w:i/>
                <w:iCs/>
                <w:color w:val="000000" w:themeColor="text1"/>
                <w:sz w:val="26"/>
                <w:szCs w:val="26"/>
                <w:lang w:val="en-US"/>
              </w:rPr>
              <w:t>”, “</w:t>
            </w:r>
            <w:r w:rsidRPr="006D54A0">
              <w:rPr>
                <w:i/>
                <w:iCs/>
                <w:color w:val="000000" w:themeColor="text1"/>
                <w:sz w:val="26"/>
                <w:szCs w:val="26"/>
              </w:rPr>
              <w:t>Tiếp tục đẩy mạnh xây dựng và hoàn thiện Nhà nước pháp quyền xã hội chủ nghĩa Việt Nam của Nhân dân, do Nhân dân, vì Nhân dân dưới sự lãnh đạo của Ðảng Cộng sản Việt Nam, đặt trong tổng thể công tác xây dựng, chỉnh đốn Đảng và hệ thống chính trị trong sạch, vững mạnh toàn diện; xây dựng nền quản trị quốc gia hiện đại, hiệu lực, hiệu quả; có hệ thống pháp luật hoàn chỉnh, được thực hiện nghiêm minh;</w:t>
            </w:r>
            <w:r w:rsidRPr="006D54A0">
              <w:rPr>
                <w:i/>
                <w:iCs/>
                <w:color w:val="000000" w:themeColor="text1"/>
                <w:sz w:val="26"/>
                <w:szCs w:val="26"/>
                <w:lang w:val="en-US"/>
              </w:rPr>
              <w:t>”</w:t>
            </w:r>
          </w:p>
        </w:tc>
        <w:tc>
          <w:tcPr>
            <w:tcW w:w="3544" w:type="dxa"/>
          </w:tcPr>
          <w:p w14:paraId="1836495B" w14:textId="77777777" w:rsidR="002F1605" w:rsidRDefault="002F1605" w:rsidP="000D17CD">
            <w:pPr>
              <w:pStyle w:val="TableParagraph"/>
              <w:spacing w:line="298" w:lineRule="exact"/>
              <w:ind w:left="57" w:right="57"/>
              <w:jc w:val="center"/>
              <w:rPr>
                <w:b/>
                <w:sz w:val="26"/>
              </w:rPr>
            </w:pPr>
            <w:r w:rsidRPr="00720EE2">
              <w:rPr>
                <w:sz w:val="26"/>
                <w:szCs w:val="26"/>
              </w:rPr>
              <w:t>Đã thể chế đầy đủ, phù hợp với chủ trương, đường lối của Đảng</w:t>
            </w:r>
          </w:p>
          <w:p w14:paraId="3C636483" w14:textId="7E6E596F" w:rsidR="002F1605" w:rsidRDefault="002F1605" w:rsidP="000D17CD">
            <w:pPr>
              <w:pStyle w:val="TableParagraph"/>
              <w:spacing w:line="298" w:lineRule="exact"/>
              <w:ind w:left="57" w:right="57"/>
              <w:jc w:val="center"/>
              <w:rPr>
                <w:b/>
                <w:sz w:val="26"/>
              </w:rPr>
            </w:pPr>
          </w:p>
        </w:tc>
        <w:tc>
          <w:tcPr>
            <w:tcW w:w="1134" w:type="dxa"/>
          </w:tcPr>
          <w:p w14:paraId="4C13BE45" w14:textId="77777777" w:rsidR="002F1605" w:rsidRDefault="002F1605" w:rsidP="000D17CD">
            <w:pPr>
              <w:pStyle w:val="TableParagraph"/>
              <w:ind w:left="57" w:right="57"/>
              <w:jc w:val="center"/>
              <w:rPr>
                <w:b/>
                <w:sz w:val="26"/>
              </w:rPr>
            </w:pPr>
          </w:p>
        </w:tc>
      </w:tr>
      <w:tr w:rsidR="00B135EA" w14:paraId="1D9D684B" w14:textId="77777777" w:rsidTr="00ED6FF7">
        <w:trPr>
          <w:trHeight w:val="478"/>
        </w:trPr>
        <w:tc>
          <w:tcPr>
            <w:tcW w:w="15172" w:type="dxa"/>
            <w:gridSpan w:val="4"/>
          </w:tcPr>
          <w:p w14:paraId="2CED1077" w14:textId="16BCEDF3" w:rsidR="00B135EA" w:rsidRPr="00B25163" w:rsidRDefault="0044303F" w:rsidP="00C27339">
            <w:pPr>
              <w:pStyle w:val="TableParagraph"/>
              <w:ind w:left="57" w:right="57" w:firstLine="282"/>
              <w:rPr>
                <w:b/>
                <w:sz w:val="26"/>
                <w:szCs w:val="26"/>
                <w:lang w:val="sv-SE"/>
              </w:rPr>
            </w:pPr>
            <w:r>
              <w:rPr>
                <w:b/>
                <w:sz w:val="26"/>
                <w:szCs w:val="26"/>
                <w:lang w:val="sv-SE"/>
              </w:rPr>
              <w:t>2</w:t>
            </w:r>
            <w:r w:rsidR="00F82D5D">
              <w:rPr>
                <w:b/>
                <w:sz w:val="26"/>
                <w:szCs w:val="26"/>
                <w:lang w:val="sv-SE"/>
              </w:rPr>
              <w:t xml:space="preserve">. </w:t>
            </w:r>
            <w:r w:rsidR="00B135EA" w:rsidRPr="00720EE2">
              <w:rPr>
                <w:b/>
                <w:sz w:val="26"/>
                <w:szCs w:val="26"/>
                <w:lang w:val="sv-SE"/>
              </w:rPr>
              <w:t>Nghị quyết Đại hội đại biểu toàn quốc lần thứ XIII của Đảng</w:t>
            </w:r>
          </w:p>
        </w:tc>
      </w:tr>
      <w:tr w:rsidR="00F72178" w14:paraId="68485D1C" w14:textId="77777777" w:rsidTr="00ED6FF7">
        <w:trPr>
          <w:trHeight w:val="654"/>
        </w:trPr>
        <w:tc>
          <w:tcPr>
            <w:tcW w:w="1989" w:type="dxa"/>
          </w:tcPr>
          <w:p w14:paraId="3AB6CE87" w14:textId="3224B02E" w:rsidR="00F72178" w:rsidRPr="004B28AA" w:rsidRDefault="004B28AA" w:rsidP="00F82D5D">
            <w:pPr>
              <w:ind w:left="57" w:right="57"/>
              <w:jc w:val="both"/>
              <w:rPr>
                <w:sz w:val="26"/>
                <w:szCs w:val="26"/>
                <w:lang w:val="en-US"/>
              </w:rPr>
            </w:pPr>
            <w:r>
              <w:rPr>
                <w:sz w:val="26"/>
                <w:szCs w:val="26"/>
                <w:lang w:val="en-US"/>
              </w:rPr>
              <w:t>Dự thảo Luật</w:t>
            </w:r>
          </w:p>
        </w:tc>
        <w:tc>
          <w:tcPr>
            <w:tcW w:w="8505" w:type="dxa"/>
          </w:tcPr>
          <w:p w14:paraId="121DDD40" w14:textId="7DE1AD35" w:rsidR="00E2736D" w:rsidRPr="00355D51" w:rsidRDefault="00F72178" w:rsidP="00E2736D">
            <w:pPr>
              <w:pStyle w:val="TableParagraph"/>
              <w:spacing w:before="59"/>
              <w:ind w:left="57" w:right="57"/>
              <w:jc w:val="both"/>
              <w:rPr>
                <w:rFonts w:asciiTheme="minorHAnsi" w:hAnsiTheme="minorHAnsi"/>
                <w:i/>
                <w:sz w:val="26"/>
                <w:szCs w:val="26"/>
                <w:lang w:val="en-US"/>
              </w:rPr>
            </w:pPr>
            <w:r w:rsidRPr="00720EE2">
              <w:rPr>
                <w:i/>
                <w:sz w:val="26"/>
                <w:szCs w:val="26"/>
                <w:lang w:val="sv-SE"/>
              </w:rPr>
              <w:t>"Nhân dân là trung tâm, là chủ thể của công cuộc đổi mới, xây dựng và bảo vệ Tổ quốc; mọi chủ trương, chính sách phải thực sự xuất phát từ cuộc sống, nguyện vọng, quyền và lợi ích chính đáng của nhân dân, lấy hạnh phúc, ấm no của nhân dân làm mục tiêu phấn đấu", "Đảng và Nhà nước ban hành đường lối, chủ trương, chính sách, pháp luật tạo nền tảng chính trị, pháp lý, tôn trọng, bảo đảm, bảo vệ quyền làm chủ của nhân dân"</w:t>
            </w:r>
            <w:r w:rsidR="00E2736D">
              <w:rPr>
                <w:i/>
                <w:sz w:val="26"/>
                <w:szCs w:val="26"/>
                <w:lang w:val="sv-SE"/>
              </w:rPr>
              <w:t xml:space="preserve">; </w:t>
            </w:r>
            <w:r w:rsidR="00E2736D" w:rsidRPr="00E2736D">
              <w:rPr>
                <w:i/>
                <w:iCs/>
                <w:color w:val="333333"/>
                <w:sz w:val="26"/>
                <w:szCs w:val="26"/>
                <w:shd w:val="clear" w:color="auto" w:fill="FFFFFF"/>
                <w:lang w:val="en-US"/>
              </w:rPr>
              <w:t>“</w:t>
            </w:r>
            <w:r w:rsidR="00E2736D" w:rsidRPr="00E2736D">
              <w:rPr>
                <w:i/>
                <w:iCs/>
                <w:color w:val="333333"/>
                <w:sz w:val="26"/>
                <w:szCs w:val="26"/>
                <w:shd w:val="clear" w:color="auto" w:fill="FFFFFF"/>
              </w:rPr>
              <w:t>Phát triển con người toàn diện và xây dựng nền văn hoá Việt Nam tiên tiến, đậm đà bản sắc dân tộc để văn hoá thực sự trở thành sức mạnh nội sinh, động lực phát triển đất nước và bảo vệ Tổ quốc</w:t>
            </w:r>
            <w:r w:rsidR="00E2736D" w:rsidRPr="00E2736D">
              <w:rPr>
                <w:i/>
                <w:iCs/>
                <w:color w:val="333333"/>
                <w:sz w:val="26"/>
                <w:szCs w:val="26"/>
                <w:shd w:val="clear" w:color="auto" w:fill="FFFFFF"/>
                <w:lang w:val="en-US"/>
              </w:rPr>
              <w:t>…”</w:t>
            </w:r>
            <w:r w:rsidR="00355D51">
              <w:rPr>
                <w:i/>
                <w:iCs/>
                <w:color w:val="333333"/>
                <w:sz w:val="26"/>
                <w:szCs w:val="26"/>
                <w:shd w:val="clear" w:color="auto" w:fill="FFFFFF"/>
                <w:lang w:val="en-US"/>
              </w:rPr>
              <w:t>; “</w:t>
            </w:r>
            <w:r w:rsidR="002B5719" w:rsidRPr="002B5719">
              <w:rPr>
                <w:i/>
                <w:iCs/>
                <w:color w:val="333333"/>
                <w:sz w:val="26"/>
                <w:szCs w:val="26"/>
                <w:shd w:val="clear" w:color="auto" w:fill="FFFFFF"/>
                <w:lang w:val="en-US"/>
              </w:rPr>
              <w:t>…</w:t>
            </w:r>
            <w:r w:rsidR="003D07B9">
              <w:rPr>
                <w:i/>
                <w:iCs/>
                <w:color w:val="333333"/>
                <w:sz w:val="26"/>
                <w:szCs w:val="26"/>
                <w:shd w:val="clear" w:color="auto" w:fill="FFFFFF"/>
                <w:lang w:val="en-US"/>
              </w:rPr>
              <w:t xml:space="preserve"> </w:t>
            </w:r>
            <w:r w:rsidR="002B5719" w:rsidRPr="002B5719">
              <w:rPr>
                <w:i/>
                <w:iCs/>
                <w:color w:val="333333"/>
                <w:sz w:val="26"/>
                <w:szCs w:val="26"/>
                <w:shd w:val="clear" w:color="auto" w:fill="FFFFFF"/>
              </w:rPr>
              <w:t>đồng thời xây dựng Nhà nước pháp quyền xã hội chủ nghĩa Việt Nam trong sạch, vững mạnh; cải cách tư pháp, tăng cường pháp chế, bảo đảm kỷ cương xã hội, trước hết là sự gương mẫu tuân theo pháp luật</w:t>
            </w:r>
            <w:r w:rsidR="00355D51" w:rsidRPr="002B5719">
              <w:rPr>
                <w:i/>
                <w:iCs/>
                <w:color w:val="333333"/>
                <w:sz w:val="26"/>
                <w:szCs w:val="26"/>
                <w:shd w:val="clear" w:color="auto" w:fill="FFFFFF"/>
                <w:lang w:val="en-US"/>
              </w:rPr>
              <w:t>…</w:t>
            </w:r>
            <w:r w:rsidR="00355D51" w:rsidRPr="00B25163">
              <w:rPr>
                <w:i/>
                <w:iCs/>
                <w:color w:val="333333"/>
                <w:sz w:val="26"/>
                <w:szCs w:val="26"/>
                <w:shd w:val="clear" w:color="auto" w:fill="FFFFFF"/>
                <w:lang w:val="en-US"/>
              </w:rPr>
              <w:t>”</w:t>
            </w:r>
          </w:p>
        </w:tc>
        <w:tc>
          <w:tcPr>
            <w:tcW w:w="3544" w:type="dxa"/>
          </w:tcPr>
          <w:p w14:paraId="1EBD8950" w14:textId="77777777" w:rsidR="00F72178" w:rsidRPr="00720EE2" w:rsidRDefault="00F72178" w:rsidP="00F72178">
            <w:pPr>
              <w:pStyle w:val="TableParagraph"/>
              <w:spacing w:before="59"/>
              <w:ind w:left="57" w:right="57"/>
              <w:jc w:val="both"/>
              <w:rPr>
                <w:sz w:val="26"/>
                <w:szCs w:val="26"/>
              </w:rPr>
            </w:pPr>
            <w:r w:rsidRPr="00720EE2">
              <w:rPr>
                <w:sz w:val="26"/>
                <w:szCs w:val="26"/>
              </w:rPr>
              <w:t>Đã thể chế đầy đủ, phù hợp với chủ trương, đường lối của Đảng</w:t>
            </w:r>
          </w:p>
        </w:tc>
        <w:tc>
          <w:tcPr>
            <w:tcW w:w="1134" w:type="dxa"/>
          </w:tcPr>
          <w:p w14:paraId="68498A37" w14:textId="77777777" w:rsidR="00F72178" w:rsidRPr="00720EE2" w:rsidRDefault="00F72178" w:rsidP="00F72178">
            <w:pPr>
              <w:pStyle w:val="TableParagraph"/>
              <w:spacing w:before="0"/>
              <w:ind w:left="57" w:right="57"/>
              <w:rPr>
                <w:sz w:val="26"/>
                <w:szCs w:val="26"/>
              </w:rPr>
            </w:pPr>
          </w:p>
        </w:tc>
      </w:tr>
      <w:tr w:rsidR="002B5719" w14:paraId="7CBF4574" w14:textId="77777777" w:rsidTr="00ED6FF7">
        <w:trPr>
          <w:trHeight w:val="504"/>
        </w:trPr>
        <w:tc>
          <w:tcPr>
            <w:tcW w:w="15172" w:type="dxa"/>
            <w:gridSpan w:val="4"/>
          </w:tcPr>
          <w:p w14:paraId="335C7347" w14:textId="232F77FB" w:rsidR="002B5719" w:rsidRPr="00282182" w:rsidRDefault="00DB76F3" w:rsidP="00C27339">
            <w:pPr>
              <w:widowControl/>
              <w:shd w:val="clear" w:color="auto" w:fill="FFFFFF"/>
              <w:autoSpaceDE/>
              <w:autoSpaceDN/>
              <w:spacing w:before="120" w:after="120"/>
              <w:ind w:firstLine="282"/>
              <w:jc w:val="both"/>
              <w:outlineLvl w:val="0"/>
              <w:rPr>
                <w:b/>
                <w:bCs/>
                <w:color w:val="2E2E2E"/>
                <w:kern w:val="36"/>
                <w:sz w:val="26"/>
                <w:szCs w:val="26"/>
                <w:lang w:val="en-US"/>
              </w:rPr>
            </w:pPr>
            <w:r>
              <w:rPr>
                <w:b/>
                <w:bCs/>
                <w:color w:val="2E2E2E"/>
                <w:kern w:val="36"/>
                <w:sz w:val="26"/>
                <w:szCs w:val="26"/>
                <w:lang w:val="en-US"/>
              </w:rPr>
              <w:lastRenderedPageBreak/>
              <w:t>3</w:t>
            </w:r>
            <w:r w:rsidR="00F82D5D">
              <w:rPr>
                <w:b/>
                <w:bCs/>
                <w:color w:val="2E2E2E"/>
                <w:kern w:val="36"/>
                <w:sz w:val="26"/>
                <w:szCs w:val="26"/>
                <w:lang w:val="en-US"/>
              </w:rPr>
              <w:t xml:space="preserve">. </w:t>
            </w:r>
            <w:bookmarkStart w:id="0" w:name="_Hlk215061055"/>
            <w:r w:rsidR="00282182" w:rsidRPr="00282182">
              <w:rPr>
                <w:b/>
                <w:bCs/>
                <w:color w:val="2E2E2E"/>
                <w:kern w:val="36"/>
                <w:sz w:val="26"/>
                <w:szCs w:val="26"/>
                <w:lang w:val="en-US"/>
              </w:rPr>
              <w:t>Chiến lược phát triển kinh tế - xã hội 10 năm 2021-203</w:t>
            </w:r>
            <w:r w:rsidR="00282182">
              <w:rPr>
                <w:b/>
                <w:bCs/>
                <w:color w:val="2E2E2E"/>
                <w:kern w:val="36"/>
                <w:sz w:val="26"/>
                <w:szCs w:val="26"/>
                <w:lang w:val="en-US"/>
              </w:rPr>
              <w:t>0</w:t>
            </w:r>
            <w:bookmarkEnd w:id="0"/>
          </w:p>
        </w:tc>
      </w:tr>
      <w:tr w:rsidR="00282182" w14:paraId="74D66CF3" w14:textId="77777777" w:rsidTr="00ED6FF7">
        <w:trPr>
          <w:trHeight w:val="603"/>
        </w:trPr>
        <w:tc>
          <w:tcPr>
            <w:tcW w:w="1989" w:type="dxa"/>
          </w:tcPr>
          <w:p w14:paraId="38A2A728" w14:textId="155015A9" w:rsidR="00282182" w:rsidRPr="004B28AA" w:rsidRDefault="004B28AA" w:rsidP="00F82D5D">
            <w:pPr>
              <w:ind w:left="57" w:right="57"/>
              <w:jc w:val="both"/>
              <w:rPr>
                <w:sz w:val="26"/>
                <w:szCs w:val="26"/>
                <w:lang w:val="en-US"/>
              </w:rPr>
            </w:pPr>
            <w:r>
              <w:rPr>
                <w:sz w:val="26"/>
                <w:szCs w:val="26"/>
                <w:lang w:val="en-US"/>
              </w:rPr>
              <w:t>Dự thảo Luật</w:t>
            </w:r>
          </w:p>
        </w:tc>
        <w:tc>
          <w:tcPr>
            <w:tcW w:w="8505" w:type="dxa"/>
          </w:tcPr>
          <w:p w14:paraId="52F38099" w14:textId="5E9BE6FD" w:rsidR="00282182" w:rsidRPr="00282182" w:rsidRDefault="00282182" w:rsidP="00282182">
            <w:pPr>
              <w:pStyle w:val="TableParagraph"/>
              <w:ind w:left="57" w:right="57"/>
              <w:jc w:val="both"/>
              <w:rPr>
                <w:i/>
                <w:iCs/>
                <w:sz w:val="26"/>
                <w:szCs w:val="26"/>
                <w:lang w:val="en-US"/>
              </w:rPr>
            </w:pPr>
            <w:r w:rsidRPr="00282182">
              <w:rPr>
                <w:i/>
                <w:iCs/>
                <w:sz w:val="26"/>
                <w:szCs w:val="26"/>
                <w:lang w:val="en-US"/>
              </w:rPr>
              <w:t xml:space="preserve">“…, </w:t>
            </w:r>
            <w:r w:rsidRPr="00282182">
              <w:rPr>
                <w:i/>
                <w:iCs/>
                <w:color w:val="000000"/>
                <w:sz w:val="26"/>
                <w:szCs w:val="26"/>
                <w:shd w:val="clear" w:color="auto" w:fill="FFFFFF"/>
              </w:rPr>
              <w:t>xây dựng môi trường và đời sống văn hóa phong phú, đa dạng, văn minh, lành mạnh, hội nhập quốc tế, đề cao ý thức, trách nhiệm, đạo đức xã hội, sống và làm việc theo pháp luật.</w:t>
            </w:r>
            <w:r w:rsidRPr="00282182">
              <w:rPr>
                <w:i/>
                <w:iCs/>
                <w:color w:val="000000"/>
                <w:sz w:val="26"/>
                <w:szCs w:val="26"/>
                <w:shd w:val="clear" w:color="auto" w:fill="FFFFFF"/>
                <w:lang w:val="en-US"/>
              </w:rPr>
              <w:t>”; “</w:t>
            </w:r>
            <w:r w:rsidRPr="00282182">
              <w:rPr>
                <w:i/>
                <w:iCs/>
                <w:color w:val="000000"/>
                <w:sz w:val="26"/>
                <w:szCs w:val="26"/>
                <w:shd w:val="clear" w:color="auto" w:fill="FFFFFF"/>
              </w:rPr>
              <w:t>Tăng cường hiệu lực, hiệu quả các thiết chế thi hành pháp luật, bảo đảm chấp hành pháp luật nghiêm minh.</w:t>
            </w:r>
            <w:r w:rsidRPr="00282182">
              <w:rPr>
                <w:i/>
                <w:iCs/>
                <w:color w:val="000000"/>
                <w:sz w:val="26"/>
                <w:szCs w:val="26"/>
                <w:shd w:val="clear" w:color="auto" w:fill="FFFFFF"/>
                <w:lang w:val="en-US"/>
              </w:rPr>
              <w:t>”; “</w:t>
            </w:r>
            <w:r w:rsidRPr="00282182">
              <w:rPr>
                <w:i/>
                <w:iCs/>
                <w:color w:val="000000"/>
                <w:sz w:val="26"/>
                <w:szCs w:val="26"/>
                <w:shd w:val="clear" w:color="auto" w:fill="FFFFFF"/>
              </w:rPr>
              <w:t>Xây dựng con người Việt Nam phát triển toàn diện, có sức khỏe, năng lực, trình độ, có ý thức, trách nhiệm cao đối với bản thân, gia đình, xã hội và Tổ quốc</w:t>
            </w:r>
            <w:r w:rsidRPr="00282182">
              <w:rPr>
                <w:i/>
                <w:iCs/>
                <w:color w:val="000000"/>
                <w:sz w:val="26"/>
                <w:szCs w:val="26"/>
                <w:shd w:val="clear" w:color="auto" w:fill="FFFFFF"/>
                <w:lang w:val="en-US"/>
              </w:rPr>
              <w:t>”; “</w:t>
            </w:r>
            <w:r w:rsidRPr="00282182">
              <w:rPr>
                <w:i/>
                <w:iCs/>
                <w:color w:val="000000"/>
                <w:sz w:val="26"/>
                <w:szCs w:val="26"/>
                <w:shd w:val="clear" w:color="auto" w:fill="FFFFFF"/>
              </w:rPr>
              <w:t>Đào tạo con người theo hướng có đạo đức, kỷ luật, kỷ cương, ý thức trách nhiệm công dân, xã hội; có kỹ năng sống, kỹ năng làm việc, ngoại ngữ, công nghệ thông tin, công nghệ số, tư duy sáng tạo và hội nhập quốc tế (công dân toàn cầu).</w:t>
            </w:r>
            <w:r w:rsidRPr="00282182">
              <w:rPr>
                <w:i/>
                <w:iCs/>
                <w:color w:val="000000"/>
                <w:sz w:val="26"/>
                <w:szCs w:val="26"/>
                <w:shd w:val="clear" w:color="auto" w:fill="FFFFFF"/>
                <w:lang w:val="en-US"/>
              </w:rPr>
              <w:t>”; “</w:t>
            </w:r>
            <w:r w:rsidRPr="00282182">
              <w:rPr>
                <w:i/>
                <w:iCs/>
                <w:color w:val="000000"/>
                <w:sz w:val="26"/>
                <w:szCs w:val="26"/>
                <w:shd w:val="clear" w:color="auto" w:fill="FFFFFF"/>
              </w:rPr>
              <w:t>Đẩy mạnh việc hoàn thiện pháp luật gắn với nâng cao hiệu lực, hiệu quả tổ chức thi hành pháp luật,</w:t>
            </w:r>
            <w:r w:rsidRPr="00282182">
              <w:rPr>
                <w:i/>
                <w:iCs/>
                <w:color w:val="000000"/>
                <w:sz w:val="26"/>
                <w:szCs w:val="26"/>
                <w:shd w:val="clear" w:color="auto" w:fill="FFFFFF"/>
                <w:lang w:val="en-US"/>
              </w:rPr>
              <w:t>..”; “</w:t>
            </w:r>
            <w:r w:rsidRPr="00282182">
              <w:rPr>
                <w:i/>
                <w:iCs/>
                <w:color w:val="000000"/>
                <w:sz w:val="26"/>
                <w:szCs w:val="26"/>
                <w:shd w:val="clear" w:color="auto" w:fill="FFFFFF"/>
              </w:rPr>
              <w:t>Tăng cường khả năng tiếp cận pháp luật của người dân và doanh nghiệp.</w:t>
            </w:r>
            <w:r w:rsidRPr="00282182">
              <w:rPr>
                <w:i/>
                <w:iCs/>
                <w:color w:val="000000"/>
                <w:sz w:val="26"/>
                <w:szCs w:val="26"/>
                <w:shd w:val="clear" w:color="auto" w:fill="FFFFFF"/>
                <w:lang w:val="en-US"/>
              </w:rPr>
              <w:t>”</w:t>
            </w:r>
          </w:p>
        </w:tc>
        <w:tc>
          <w:tcPr>
            <w:tcW w:w="3544" w:type="dxa"/>
          </w:tcPr>
          <w:p w14:paraId="629949F8" w14:textId="1FADF59D" w:rsidR="00282182" w:rsidRPr="00720EE2" w:rsidRDefault="00282182" w:rsidP="00282182">
            <w:pPr>
              <w:pStyle w:val="TableParagraph"/>
              <w:ind w:left="57" w:right="57"/>
              <w:jc w:val="both"/>
              <w:rPr>
                <w:sz w:val="26"/>
                <w:szCs w:val="26"/>
              </w:rPr>
            </w:pPr>
            <w:r w:rsidRPr="00720EE2">
              <w:rPr>
                <w:sz w:val="26"/>
                <w:szCs w:val="26"/>
              </w:rPr>
              <w:t>Đã thể chế đầy đủ, phù hợp với chủ trương, đường lối của Đảng</w:t>
            </w:r>
          </w:p>
        </w:tc>
        <w:tc>
          <w:tcPr>
            <w:tcW w:w="1134" w:type="dxa"/>
          </w:tcPr>
          <w:p w14:paraId="2DB78783" w14:textId="77777777" w:rsidR="00282182" w:rsidRPr="00720EE2" w:rsidRDefault="00282182" w:rsidP="00282182">
            <w:pPr>
              <w:pStyle w:val="TableParagraph"/>
              <w:spacing w:before="0"/>
              <w:ind w:left="57" w:right="57"/>
              <w:rPr>
                <w:sz w:val="26"/>
                <w:szCs w:val="26"/>
              </w:rPr>
            </w:pPr>
          </w:p>
        </w:tc>
      </w:tr>
      <w:tr w:rsidR="00B135EA" w14:paraId="30263D9E" w14:textId="77777777" w:rsidTr="00ED6FF7">
        <w:trPr>
          <w:trHeight w:val="719"/>
        </w:trPr>
        <w:tc>
          <w:tcPr>
            <w:tcW w:w="15172" w:type="dxa"/>
            <w:gridSpan w:val="4"/>
          </w:tcPr>
          <w:p w14:paraId="3E752C03" w14:textId="2E809461" w:rsidR="00B135EA" w:rsidRPr="00720EE2" w:rsidRDefault="00B40AE2" w:rsidP="00C27339">
            <w:pPr>
              <w:pStyle w:val="TableParagraph"/>
              <w:ind w:left="57" w:right="57" w:firstLine="282"/>
              <w:jc w:val="both"/>
              <w:rPr>
                <w:b/>
                <w:sz w:val="26"/>
                <w:szCs w:val="26"/>
              </w:rPr>
            </w:pPr>
            <w:r>
              <w:rPr>
                <w:b/>
                <w:sz w:val="26"/>
                <w:szCs w:val="26"/>
                <w:lang w:val="en-US"/>
              </w:rPr>
              <w:t>4</w:t>
            </w:r>
            <w:r w:rsidR="00F82D5D">
              <w:rPr>
                <w:b/>
                <w:sz w:val="26"/>
                <w:szCs w:val="26"/>
                <w:lang w:val="en-US"/>
              </w:rPr>
              <w:t xml:space="preserve">. </w:t>
            </w:r>
            <w:r w:rsidR="00B135EA" w:rsidRPr="00720EE2">
              <w:rPr>
                <w:b/>
                <w:sz w:val="26"/>
                <w:szCs w:val="26"/>
                <w:lang w:val="en-US"/>
              </w:rPr>
              <w:t>Nghị quyết số 27-TW/NQ ngày 09/11/2022 của Ban Chấp hành Trung ương Đảng khóa XIII về tiếp tục xây dựng và hoàn thiện Nhà nước pháp quyền xã hội chủ nghĩa Việt Nam trong giai đoạn mới</w:t>
            </w:r>
          </w:p>
        </w:tc>
      </w:tr>
      <w:tr w:rsidR="00282182" w14:paraId="5B80B10F" w14:textId="77777777" w:rsidTr="00ED6FF7">
        <w:trPr>
          <w:trHeight w:val="796"/>
        </w:trPr>
        <w:tc>
          <w:tcPr>
            <w:tcW w:w="1989" w:type="dxa"/>
          </w:tcPr>
          <w:p w14:paraId="461697A9" w14:textId="1C846DAF" w:rsidR="00282182" w:rsidRPr="004B28AA" w:rsidRDefault="004B28AA" w:rsidP="00F82D5D">
            <w:pPr>
              <w:ind w:left="57" w:right="57"/>
              <w:jc w:val="both"/>
              <w:rPr>
                <w:sz w:val="26"/>
                <w:szCs w:val="26"/>
                <w:lang w:val="en-US"/>
              </w:rPr>
            </w:pPr>
            <w:r>
              <w:rPr>
                <w:sz w:val="26"/>
                <w:szCs w:val="26"/>
                <w:lang w:val="en-US"/>
              </w:rPr>
              <w:t>Dự thảo Luật</w:t>
            </w:r>
          </w:p>
        </w:tc>
        <w:tc>
          <w:tcPr>
            <w:tcW w:w="8505" w:type="dxa"/>
          </w:tcPr>
          <w:p w14:paraId="020D49A3" w14:textId="2EECD2D6" w:rsidR="00E95A66" w:rsidRPr="00E95A66" w:rsidRDefault="00282182" w:rsidP="00E95A66">
            <w:pPr>
              <w:spacing w:before="120" w:line="252" w:lineRule="auto"/>
              <w:ind w:left="57" w:right="57"/>
              <w:jc w:val="both"/>
              <w:rPr>
                <w:i/>
                <w:spacing w:val="-2"/>
                <w:sz w:val="26"/>
                <w:szCs w:val="26"/>
                <w:lang w:val="en-US"/>
              </w:rPr>
            </w:pPr>
            <w:r w:rsidRPr="00720EE2">
              <w:rPr>
                <w:i/>
                <w:spacing w:val="-2"/>
                <w:sz w:val="26"/>
                <w:szCs w:val="26"/>
              </w:rPr>
              <w:t>“</w:t>
            </w:r>
            <w:r w:rsidRPr="00720EE2">
              <w:rPr>
                <w:i/>
                <w:sz w:val="26"/>
                <w:szCs w:val="26"/>
              </w:rPr>
              <w:t>Thượng tô</w:t>
            </w:r>
            <w:r w:rsidRPr="00CF2A0F">
              <w:rPr>
                <w:i/>
                <w:color w:val="000000" w:themeColor="text1"/>
                <w:sz w:val="26"/>
                <w:szCs w:val="26"/>
              </w:rPr>
              <w:t>n </w:t>
            </w:r>
            <w:bookmarkStart w:id="1" w:name="tvpllink_khhhnejlqt_4"/>
            <w:r w:rsidRPr="00CF2A0F">
              <w:rPr>
                <w:i/>
                <w:color w:val="000000" w:themeColor="text1"/>
                <w:sz w:val="26"/>
                <w:szCs w:val="26"/>
              </w:rPr>
              <w:fldChar w:fldCharType="begin"/>
            </w:r>
            <w:r w:rsidRPr="00CF2A0F">
              <w:rPr>
                <w:i/>
                <w:color w:val="000000" w:themeColor="text1"/>
                <w:sz w:val="26"/>
                <w:szCs w:val="26"/>
              </w:rPr>
              <w:instrText>HYPERLINK "https://thuvienphapluat.vn/van-ban/Bo-may-hanh-chinh/Hien-phap-nam-2013-215627.aspx" \t "_blank"</w:instrText>
            </w:r>
            <w:r w:rsidRPr="00CF2A0F">
              <w:rPr>
                <w:i/>
                <w:color w:val="000000" w:themeColor="text1"/>
                <w:sz w:val="26"/>
                <w:szCs w:val="26"/>
              </w:rPr>
            </w:r>
            <w:r w:rsidRPr="00CF2A0F">
              <w:rPr>
                <w:i/>
                <w:color w:val="000000" w:themeColor="text1"/>
                <w:sz w:val="26"/>
                <w:szCs w:val="26"/>
              </w:rPr>
              <w:fldChar w:fldCharType="separate"/>
            </w:r>
            <w:r w:rsidRPr="00CF2A0F">
              <w:rPr>
                <w:rStyle w:val="Hyperlink"/>
                <w:i/>
                <w:color w:val="000000" w:themeColor="text1"/>
                <w:sz w:val="26"/>
                <w:szCs w:val="26"/>
                <w:u w:val="none"/>
              </w:rPr>
              <w:t>Hiến pháp</w:t>
            </w:r>
            <w:r w:rsidRPr="00CF2A0F">
              <w:rPr>
                <w:i/>
                <w:color w:val="000000" w:themeColor="text1"/>
                <w:sz w:val="26"/>
                <w:szCs w:val="26"/>
              </w:rPr>
              <w:fldChar w:fldCharType="end"/>
            </w:r>
            <w:bookmarkEnd w:id="1"/>
            <w:r w:rsidRPr="00CF2A0F">
              <w:rPr>
                <w:i/>
                <w:color w:val="000000" w:themeColor="text1"/>
                <w:sz w:val="26"/>
                <w:szCs w:val="26"/>
              </w:rPr>
              <w:t> và pháp luật trở thành chuẩn mực ứng xử của mọi chủ thể trong xã hội</w:t>
            </w:r>
            <w:r w:rsidRPr="00CF2A0F">
              <w:rPr>
                <w:i/>
                <w:color w:val="000000" w:themeColor="text1"/>
                <w:sz w:val="26"/>
                <w:szCs w:val="26"/>
                <w:lang w:val="en-US"/>
              </w:rPr>
              <w:t xml:space="preserve">. </w:t>
            </w:r>
            <w:r w:rsidRPr="00CF2A0F">
              <w:rPr>
                <w:i/>
                <w:color w:val="000000" w:themeColor="text1"/>
                <w:sz w:val="26"/>
                <w:szCs w:val="26"/>
              </w:rPr>
              <w:t>Hệ thống pháp luật dân chủ, công bằng, nhân đạo, đầy đủ, đồng bộ, thống nhất, kịp thời, khả thi, công khai, minh bạch, ổn định, dễ tiếp cận, mở đường cho đổi mới sáng tạo, phát triển bền vững và cơ chế tổ chức thực hiện pháp luật nghiêm minh, nhất quán.</w:t>
            </w:r>
            <w:r w:rsidRPr="00CF2A0F">
              <w:rPr>
                <w:i/>
                <w:color w:val="000000" w:themeColor="text1"/>
                <w:spacing w:val="-2"/>
                <w:sz w:val="26"/>
                <w:szCs w:val="26"/>
              </w:rPr>
              <w:t>”</w:t>
            </w:r>
            <w:r w:rsidRPr="00CF2A0F">
              <w:rPr>
                <w:i/>
                <w:color w:val="000000" w:themeColor="text1"/>
                <w:spacing w:val="-2"/>
                <w:sz w:val="26"/>
                <w:szCs w:val="26"/>
                <w:lang w:val="en-US"/>
              </w:rPr>
              <w:t>; “</w:t>
            </w:r>
            <w:r w:rsidRPr="00CF2A0F">
              <w:rPr>
                <w:i/>
                <w:color w:val="000000" w:themeColor="text1"/>
                <w:spacing w:val="-2"/>
                <w:sz w:val="26"/>
                <w:szCs w:val="26"/>
              </w:rPr>
              <w:t>Hoàn thiện hệ thống pháp luật và cơ chế tổ chức thực hiện pháp luật nghiêm minh, nhất quán; bảo đảm thượng tôn </w:t>
            </w:r>
            <w:bookmarkStart w:id="2" w:name="tvpllink_khhhnejlqt_6"/>
            <w:r w:rsidRPr="00CF2A0F">
              <w:rPr>
                <w:i/>
                <w:color w:val="000000" w:themeColor="text1"/>
                <w:spacing w:val="-2"/>
                <w:sz w:val="26"/>
                <w:szCs w:val="26"/>
              </w:rPr>
              <w:fldChar w:fldCharType="begin"/>
            </w:r>
            <w:r w:rsidRPr="00CF2A0F">
              <w:rPr>
                <w:i/>
                <w:color w:val="000000" w:themeColor="text1"/>
                <w:spacing w:val="-2"/>
                <w:sz w:val="26"/>
                <w:szCs w:val="26"/>
              </w:rPr>
              <w:instrText>HYPERLINK "https://thuvienphapluat.vn/van-ban/Bo-may-hanh-chinh/Hien-phap-nam-2013-215627.aspx" \t "_blank"</w:instrText>
            </w:r>
            <w:r w:rsidRPr="00CF2A0F">
              <w:rPr>
                <w:i/>
                <w:color w:val="000000" w:themeColor="text1"/>
                <w:spacing w:val="-2"/>
                <w:sz w:val="26"/>
                <w:szCs w:val="26"/>
              </w:rPr>
            </w:r>
            <w:r w:rsidRPr="00CF2A0F">
              <w:rPr>
                <w:i/>
                <w:color w:val="000000" w:themeColor="text1"/>
                <w:spacing w:val="-2"/>
                <w:sz w:val="26"/>
                <w:szCs w:val="26"/>
              </w:rPr>
              <w:fldChar w:fldCharType="separate"/>
            </w:r>
            <w:r w:rsidRPr="00CF2A0F">
              <w:rPr>
                <w:rStyle w:val="Hyperlink"/>
                <w:i/>
                <w:color w:val="000000" w:themeColor="text1"/>
                <w:sz w:val="26"/>
                <w:szCs w:val="26"/>
                <w:u w:val="none"/>
              </w:rPr>
              <w:t>Hiến pháp</w:t>
            </w:r>
            <w:r w:rsidRPr="00CF2A0F">
              <w:rPr>
                <w:i/>
                <w:color w:val="000000" w:themeColor="text1"/>
                <w:spacing w:val="-2"/>
                <w:sz w:val="26"/>
                <w:szCs w:val="26"/>
                <w:lang w:val="en-US"/>
              </w:rPr>
              <w:fldChar w:fldCharType="end"/>
            </w:r>
            <w:bookmarkEnd w:id="2"/>
            <w:r w:rsidRPr="00CF2A0F">
              <w:rPr>
                <w:i/>
                <w:color w:val="000000" w:themeColor="text1"/>
                <w:spacing w:val="-2"/>
                <w:sz w:val="26"/>
                <w:szCs w:val="26"/>
              </w:rPr>
              <w:t> và pháp luật; nâng cao chất lượng nguồn nhân lực phá</w:t>
            </w:r>
            <w:r w:rsidRPr="00720EE2">
              <w:rPr>
                <w:i/>
                <w:spacing w:val="-2"/>
                <w:sz w:val="26"/>
                <w:szCs w:val="26"/>
              </w:rPr>
              <w:t>p luật</w:t>
            </w:r>
            <w:r w:rsidRPr="00720EE2">
              <w:rPr>
                <w:i/>
                <w:spacing w:val="-2"/>
                <w:sz w:val="26"/>
                <w:szCs w:val="26"/>
                <w:lang w:val="en-US"/>
              </w:rPr>
              <w:t>”; “</w:t>
            </w:r>
            <w:r w:rsidRPr="00720EE2">
              <w:rPr>
                <w:i/>
                <w:spacing w:val="-2"/>
                <w:sz w:val="26"/>
                <w:szCs w:val="26"/>
              </w:rPr>
              <w:t>Đẩy mạnh tuyên truyền, phổ biến, giáo dục nâng cao nhận thức cho cán bộ, đảng viên và Nhân dân về</w:t>
            </w:r>
            <w:r w:rsidRPr="00CF2A0F">
              <w:rPr>
                <w:iCs/>
                <w:color w:val="000000" w:themeColor="text1"/>
                <w:spacing w:val="-2"/>
                <w:sz w:val="26"/>
                <w:szCs w:val="26"/>
              </w:rPr>
              <w:t> </w:t>
            </w:r>
            <w:bookmarkStart w:id="3" w:name="tvpllink_khhhnejlqt_10"/>
            <w:r w:rsidRPr="00CF2A0F">
              <w:rPr>
                <w:iCs/>
                <w:color w:val="000000" w:themeColor="text1"/>
                <w:spacing w:val="-2"/>
                <w:sz w:val="26"/>
                <w:szCs w:val="26"/>
              </w:rPr>
              <w:fldChar w:fldCharType="begin"/>
            </w:r>
            <w:r w:rsidRPr="00CF2A0F">
              <w:rPr>
                <w:iCs/>
                <w:color w:val="000000" w:themeColor="text1"/>
                <w:spacing w:val="-2"/>
                <w:sz w:val="26"/>
                <w:szCs w:val="26"/>
              </w:rPr>
              <w:instrText>HYPERLINK "https://thuvienphapluat.vn/van-ban/Bo-may-hanh-chinh/Hien-phap-nam-2013-215627.aspx" \t "_blank"</w:instrText>
            </w:r>
            <w:r w:rsidRPr="00CF2A0F">
              <w:rPr>
                <w:iCs/>
                <w:color w:val="000000" w:themeColor="text1"/>
                <w:spacing w:val="-2"/>
                <w:sz w:val="26"/>
                <w:szCs w:val="26"/>
              </w:rPr>
            </w:r>
            <w:r w:rsidRPr="00CF2A0F">
              <w:rPr>
                <w:iCs/>
                <w:color w:val="000000" w:themeColor="text1"/>
                <w:spacing w:val="-2"/>
                <w:sz w:val="26"/>
                <w:szCs w:val="26"/>
              </w:rPr>
              <w:fldChar w:fldCharType="separate"/>
            </w:r>
            <w:r w:rsidRPr="00CF2A0F">
              <w:rPr>
                <w:rStyle w:val="Hyperlink"/>
                <w:iCs/>
                <w:color w:val="000000" w:themeColor="text1"/>
                <w:sz w:val="26"/>
                <w:szCs w:val="26"/>
                <w:u w:val="none"/>
              </w:rPr>
              <w:t>Hiến pháp</w:t>
            </w:r>
            <w:r w:rsidRPr="00CF2A0F">
              <w:rPr>
                <w:iCs/>
                <w:color w:val="000000" w:themeColor="text1"/>
                <w:spacing w:val="-2"/>
                <w:sz w:val="26"/>
                <w:szCs w:val="26"/>
                <w:lang w:val="en-US"/>
              </w:rPr>
              <w:fldChar w:fldCharType="end"/>
            </w:r>
            <w:bookmarkEnd w:id="3"/>
            <w:r w:rsidRPr="00CF2A0F">
              <w:rPr>
                <w:iCs/>
                <w:color w:val="000000" w:themeColor="text1"/>
                <w:spacing w:val="-2"/>
                <w:sz w:val="26"/>
                <w:szCs w:val="26"/>
              </w:rPr>
              <w:t> và pháp luật, về Nhà nước pháp quyền xã hội chủ nghĩa Việt Nam và yêu cầu, nhiệm vụ tiếp tục xây dựng, hoàn thiện Nhà nước pháp quyền xã hội chủ nghĩa Việt Nam trong giai đoạn mới.</w:t>
            </w:r>
            <w:r w:rsidRPr="00CF2A0F">
              <w:rPr>
                <w:iCs/>
                <w:color w:val="000000" w:themeColor="text1"/>
                <w:spacing w:val="-2"/>
                <w:sz w:val="26"/>
                <w:szCs w:val="26"/>
                <w:lang w:val="en-US"/>
              </w:rPr>
              <w:t>”; “</w:t>
            </w:r>
            <w:r w:rsidRPr="00CF2A0F">
              <w:rPr>
                <w:iCs/>
                <w:color w:val="000000" w:themeColor="text1"/>
                <w:spacing w:val="-2"/>
                <w:sz w:val="26"/>
                <w:szCs w:val="26"/>
              </w:rPr>
              <w:t>Xây dựng ý thức và lối sống thượng tôn </w:t>
            </w:r>
            <w:bookmarkStart w:id="4" w:name="tvpllink_khhhnejlqt_12"/>
            <w:r w:rsidRPr="00CF2A0F">
              <w:rPr>
                <w:iCs/>
                <w:color w:val="000000" w:themeColor="text1"/>
                <w:spacing w:val="-2"/>
                <w:sz w:val="26"/>
                <w:szCs w:val="26"/>
              </w:rPr>
              <w:fldChar w:fldCharType="begin"/>
            </w:r>
            <w:r w:rsidRPr="00CF2A0F">
              <w:rPr>
                <w:iCs/>
                <w:color w:val="000000" w:themeColor="text1"/>
                <w:spacing w:val="-2"/>
                <w:sz w:val="26"/>
                <w:szCs w:val="26"/>
              </w:rPr>
              <w:instrText>HYPERLINK "https://thuvienphapluat.vn/van-ban/Bo-may-hanh-chinh/Hien-phap-nam-2013-215627.aspx" \t "_blank"</w:instrText>
            </w:r>
            <w:r w:rsidRPr="00CF2A0F">
              <w:rPr>
                <w:iCs/>
                <w:color w:val="000000" w:themeColor="text1"/>
                <w:spacing w:val="-2"/>
                <w:sz w:val="26"/>
                <w:szCs w:val="26"/>
              </w:rPr>
            </w:r>
            <w:r w:rsidRPr="00CF2A0F">
              <w:rPr>
                <w:iCs/>
                <w:color w:val="000000" w:themeColor="text1"/>
                <w:spacing w:val="-2"/>
                <w:sz w:val="26"/>
                <w:szCs w:val="26"/>
              </w:rPr>
              <w:fldChar w:fldCharType="separate"/>
            </w:r>
            <w:r w:rsidRPr="00CF2A0F">
              <w:rPr>
                <w:rStyle w:val="Hyperlink"/>
                <w:iCs/>
                <w:color w:val="000000" w:themeColor="text1"/>
                <w:sz w:val="26"/>
                <w:szCs w:val="26"/>
                <w:u w:val="none"/>
              </w:rPr>
              <w:t>Hiến pháp</w:t>
            </w:r>
            <w:r w:rsidRPr="00CF2A0F">
              <w:rPr>
                <w:iCs/>
                <w:color w:val="000000" w:themeColor="text1"/>
                <w:spacing w:val="-2"/>
                <w:sz w:val="26"/>
                <w:szCs w:val="26"/>
                <w:lang w:val="en-US"/>
              </w:rPr>
              <w:fldChar w:fldCharType="end"/>
            </w:r>
            <w:bookmarkEnd w:id="4"/>
            <w:r w:rsidRPr="00CF2A0F">
              <w:rPr>
                <w:iCs/>
                <w:color w:val="000000" w:themeColor="text1"/>
                <w:spacing w:val="-2"/>
                <w:sz w:val="26"/>
                <w:szCs w:val="26"/>
              </w:rPr>
              <w:t> và pháp luật trong hệ thống chính trị và toàn xã hội; đưa nội dung phù hợp về </w:t>
            </w:r>
            <w:bookmarkStart w:id="5" w:name="tvpllink_khhhnejlqt_13"/>
            <w:r w:rsidRPr="00CF2A0F">
              <w:rPr>
                <w:iCs/>
                <w:color w:val="000000" w:themeColor="text1"/>
                <w:spacing w:val="-2"/>
                <w:sz w:val="26"/>
                <w:szCs w:val="26"/>
              </w:rPr>
              <w:fldChar w:fldCharType="begin"/>
            </w:r>
            <w:r w:rsidRPr="00CF2A0F">
              <w:rPr>
                <w:iCs/>
                <w:color w:val="000000" w:themeColor="text1"/>
                <w:spacing w:val="-2"/>
                <w:sz w:val="26"/>
                <w:szCs w:val="26"/>
              </w:rPr>
              <w:instrText>HYPERLINK "https://thuvienphapluat.vn/van-ban/Bo-may-hanh-chinh/Hien-phap-nam-2013-215627.aspx" \t "_blank"</w:instrText>
            </w:r>
            <w:r w:rsidRPr="00CF2A0F">
              <w:rPr>
                <w:iCs/>
                <w:color w:val="000000" w:themeColor="text1"/>
                <w:spacing w:val="-2"/>
                <w:sz w:val="26"/>
                <w:szCs w:val="26"/>
              </w:rPr>
            </w:r>
            <w:r w:rsidRPr="00CF2A0F">
              <w:rPr>
                <w:iCs/>
                <w:color w:val="000000" w:themeColor="text1"/>
                <w:spacing w:val="-2"/>
                <w:sz w:val="26"/>
                <w:szCs w:val="26"/>
              </w:rPr>
              <w:fldChar w:fldCharType="separate"/>
            </w:r>
            <w:r w:rsidRPr="00CF2A0F">
              <w:rPr>
                <w:rStyle w:val="Hyperlink"/>
                <w:iCs/>
                <w:color w:val="000000" w:themeColor="text1"/>
                <w:sz w:val="26"/>
                <w:szCs w:val="26"/>
                <w:u w:val="none"/>
              </w:rPr>
              <w:t>Hiến pháp</w:t>
            </w:r>
            <w:r w:rsidRPr="00CF2A0F">
              <w:rPr>
                <w:iCs/>
                <w:color w:val="000000" w:themeColor="text1"/>
                <w:spacing w:val="-2"/>
                <w:sz w:val="26"/>
                <w:szCs w:val="26"/>
                <w:lang w:val="en-US"/>
              </w:rPr>
              <w:fldChar w:fldCharType="end"/>
            </w:r>
            <w:bookmarkEnd w:id="5"/>
            <w:r w:rsidRPr="00CF2A0F">
              <w:rPr>
                <w:iCs/>
                <w:color w:val="000000" w:themeColor="text1"/>
                <w:spacing w:val="-2"/>
                <w:sz w:val="26"/>
                <w:szCs w:val="26"/>
              </w:rPr>
              <w:t> v</w:t>
            </w:r>
            <w:r w:rsidRPr="00720EE2">
              <w:rPr>
                <w:i/>
                <w:spacing w:val="-2"/>
                <w:sz w:val="26"/>
                <w:szCs w:val="26"/>
              </w:rPr>
              <w:t>à Nhà nước pháp quyền xã hội chủ nghĩa Việt Nam vào chương trình đào tạo, bồi dưỡng của hệ thống giáo dục quốc dân</w:t>
            </w:r>
            <w:r w:rsidRPr="00720EE2">
              <w:rPr>
                <w:i/>
                <w:spacing w:val="-2"/>
                <w:sz w:val="26"/>
                <w:szCs w:val="26"/>
                <w:lang w:val="en-US"/>
              </w:rPr>
              <w:t>”; “</w:t>
            </w:r>
            <w:r w:rsidRPr="00892CEE">
              <w:rPr>
                <w:i/>
                <w:spacing w:val="-2"/>
                <w:sz w:val="26"/>
                <w:szCs w:val="26"/>
              </w:rPr>
              <w:t xml:space="preserve">Tiếp tục đổi mới công tác phổ biến, giáo dục pháp luật. </w:t>
            </w:r>
            <w:r w:rsidRPr="00720EE2">
              <w:rPr>
                <w:i/>
                <w:spacing w:val="-2"/>
                <w:sz w:val="26"/>
                <w:szCs w:val="26"/>
              </w:rPr>
              <w:t xml:space="preserve">Xây dựng mạng lưới, nâng cao </w:t>
            </w:r>
            <w:r w:rsidRPr="00720EE2">
              <w:rPr>
                <w:i/>
                <w:spacing w:val="-2"/>
                <w:sz w:val="26"/>
                <w:szCs w:val="26"/>
              </w:rPr>
              <w:lastRenderedPageBreak/>
              <w:t>năng lực của hệ thống dịch vụ pháp lý, trợ giúp pháp lý và hỗ trợ pháp lý để người dân và doanh nghiệp dễ tiếp cận pháp luật.</w:t>
            </w:r>
            <w:r w:rsidRPr="00720EE2">
              <w:rPr>
                <w:i/>
                <w:spacing w:val="-2"/>
                <w:sz w:val="26"/>
                <w:szCs w:val="26"/>
                <w:lang w:val="en-US"/>
              </w:rPr>
              <w:t xml:space="preserve">” </w:t>
            </w:r>
            <w:r w:rsidRPr="00720EE2">
              <w:rPr>
                <w:i/>
                <w:spacing w:val="-2"/>
                <w:sz w:val="26"/>
                <w:szCs w:val="26"/>
              </w:rPr>
              <w:t>.</w:t>
            </w:r>
          </w:p>
        </w:tc>
        <w:tc>
          <w:tcPr>
            <w:tcW w:w="3544" w:type="dxa"/>
          </w:tcPr>
          <w:p w14:paraId="52CE925C" w14:textId="77777777" w:rsidR="00282182" w:rsidRPr="00720EE2" w:rsidRDefault="00282182" w:rsidP="00282182">
            <w:pPr>
              <w:pStyle w:val="TableParagraph"/>
              <w:spacing w:before="59"/>
              <w:ind w:left="57" w:right="57"/>
              <w:jc w:val="both"/>
              <w:rPr>
                <w:sz w:val="26"/>
                <w:szCs w:val="26"/>
              </w:rPr>
            </w:pPr>
            <w:r w:rsidRPr="00720EE2">
              <w:rPr>
                <w:sz w:val="26"/>
                <w:szCs w:val="26"/>
              </w:rPr>
              <w:lastRenderedPageBreak/>
              <w:t>Đã thể chế đầy đủ, phù hợp với chủ trương, đường lối của Đảng</w:t>
            </w:r>
          </w:p>
        </w:tc>
        <w:tc>
          <w:tcPr>
            <w:tcW w:w="1134" w:type="dxa"/>
          </w:tcPr>
          <w:p w14:paraId="59D1AA57" w14:textId="77777777" w:rsidR="00282182" w:rsidRPr="00720EE2" w:rsidRDefault="00282182" w:rsidP="00282182">
            <w:pPr>
              <w:pStyle w:val="TableParagraph"/>
              <w:spacing w:before="0"/>
              <w:ind w:left="57" w:right="57"/>
              <w:rPr>
                <w:sz w:val="26"/>
                <w:szCs w:val="26"/>
              </w:rPr>
            </w:pPr>
          </w:p>
        </w:tc>
      </w:tr>
      <w:tr w:rsidR="00B135EA" w14:paraId="7722011B" w14:textId="77777777" w:rsidTr="00ED6FF7">
        <w:trPr>
          <w:trHeight w:val="719"/>
        </w:trPr>
        <w:tc>
          <w:tcPr>
            <w:tcW w:w="15172" w:type="dxa"/>
            <w:gridSpan w:val="4"/>
          </w:tcPr>
          <w:p w14:paraId="6626BCB3" w14:textId="5E63592A" w:rsidR="00B135EA" w:rsidRPr="00720EE2" w:rsidRDefault="00B40AE2" w:rsidP="00C27339">
            <w:pPr>
              <w:ind w:left="57" w:right="57" w:firstLine="282"/>
              <w:jc w:val="both"/>
              <w:rPr>
                <w:b/>
                <w:sz w:val="26"/>
                <w:szCs w:val="26"/>
              </w:rPr>
            </w:pPr>
            <w:r>
              <w:rPr>
                <w:b/>
                <w:iCs/>
                <w:spacing w:val="-2"/>
                <w:sz w:val="26"/>
                <w:szCs w:val="26"/>
                <w:lang w:val="en-US"/>
              </w:rPr>
              <w:t>5</w:t>
            </w:r>
            <w:r w:rsidR="00F82D5D">
              <w:rPr>
                <w:b/>
                <w:iCs/>
                <w:spacing w:val="-2"/>
                <w:sz w:val="26"/>
                <w:szCs w:val="26"/>
                <w:lang w:val="en-US"/>
              </w:rPr>
              <w:t xml:space="preserve">. </w:t>
            </w:r>
            <w:r w:rsidR="00B135EA" w:rsidRPr="00720EE2">
              <w:rPr>
                <w:b/>
                <w:iCs/>
                <w:spacing w:val="-2"/>
                <w:sz w:val="26"/>
                <w:szCs w:val="26"/>
              </w:rPr>
              <w:t xml:space="preserve">Nghị quyết số 57-NQ/TW ngày 22/12/2024 của </w:t>
            </w:r>
            <w:r w:rsidR="00F82D5D">
              <w:rPr>
                <w:b/>
                <w:iCs/>
                <w:spacing w:val="-2"/>
                <w:sz w:val="26"/>
                <w:szCs w:val="26"/>
                <w:lang w:val="en-US"/>
              </w:rPr>
              <w:t>Bộ Chính trị</w:t>
            </w:r>
            <w:r w:rsidR="00B135EA" w:rsidRPr="00720EE2">
              <w:rPr>
                <w:b/>
                <w:iCs/>
                <w:spacing w:val="-2"/>
                <w:sz w:val="26"/>
                <w:szCs w:val="26"/>
              </w:rPr>
              <w:t xml:space="preserve"> về đột phá phát triển khoa học, công nghệ, đổi mới sáng tạo và chuyển đổi số quốc gia </w:t>
            </w:r>
          </w:p>
        </w:tc>
      </w:tr>
      <w:tr w:rsidR="002F1605" w14:paraId="29AD8C21" w14:textId="77777777" w:rsidTr="00ED6FF7">
        <w:trPr>
          <w:trHeight w:val="2256"/>
        </w:trPr>
        <w:tc>
          <w:tcPr>
            <w:tcW w:w="1989" w:type="dxa"/>
          </w:tcPr>
          <w:p w14:paraId="6E916018" w14:textId="20B00F89" w:rsidR="002F1605" w:rsidRPr="00F82D5D" w:rsidRDefault="004B28AA" w:rsidP="00F82D5D">
            <w:pPr>
              <w:ind w:left="57" w:right="57"/>
              <w:jc w:val="both"/>
              <w:rPr>
                <w:sz w:val="26"/>
                <w:szCs w:val="26"/>
              </w:rPr>
            </w:pPr>
            <w:r>
              <w:rPr>
                <w:sz w:val="26"/>
                <w:szCs w:val="26"/>
                <w:lang w:val="en-US"/>
              </w:rPr>
              <w:t xml:space="preserve">Khoản 6 Điều 6; điểm d khoản 1, điểm a khoản 3, điểm a khoản 5 Điều 7; khoản 8 Điều </w:t>
            </w:r>
            <w:r w:rsidR="00D873E5">
              <w:rPr>
                <w:sz w:val="26"/>
                <w:szCs w:val="26"/>
                <w:lang w:val="en-US"/>
              </w:rPr>
              <w:t>12</w:t>
            </w:r>
            <w:r>
              <w:rPr>
                <w:sz w:val="26"/>
                <w:szCs w:val="26"/>
                <w:lang w:val="en-US"/>
              </w:rPr>
              <w:t xml:space="preserve">; Điều 13; Điều 15 </w:t>
            </w:r>
            <w:r>
              <w:rPr>
                <w:sz w:val="26"/>
                <w:szCs w:val="26"/>
                <w:lang w:val="en-US"/>
              </w:rPr>
              <w:t>Dự thảo Luật</w:t>
            </w:r>
          </w:p>
        </w:tc>
        <w:tc>
          <w:tcPr>
            <w:tcW w:w="8505" w:type="dxa"/>
          </w:tcPr>
          <w:p w14:paraId="5A205926" w14:textId="7B4D510B" w:rsidR="002F1605" w:rsidRPr="00720EE2" w:rsidRDefault="002F1605" w:rsidP="00282182">
            <w:pPr>
              <w:pStyle w:val="TableParagraph"/>
              <w:spacing w:before="59"/>
              <w:ind w:left="57" w:right="57"/>
              <w:jc w:val="both"/>
              <w:rPr>
                <w:sz w:val="26"/>
                <w:szCs w:val="26"/>
              </w:rPr>
            </w:pPr>
            <w:r w:rsidRPr="00720EE2">
              <w:rPr>
                <w:sz w:val="26"/>
                <w:szCs w:val="26"/>
                <w:lang w:val="vi-VN"/>
              </w:rPr>
              <w:t>“</w:t>
            </w:r>
            <w:r w:rsidRPr="00720EE2">
              <w:rPr>
                <w:i/>
                <w:sz w:val="26"/>
                <w:szCs w:val="26"/>
                <w:lang w:val="vi-VN"/>
              </w:rPr>
              <w:t xml:space="preserve">Phát triển hạ tầng, nhất là hạ tầng số, công nghệ số trên nguyên tắc </w:t>
            </w:r>
            <w:r>
              <w:rPr>
                <w:i/>
                <w:sz w:val="26"/>
                <w:szCs w:val="26"/>
                <w:lang w:val="vi-VN"/>
              </w:rPr>
              <w:t>“</w:t>
            </w:r>
            <w:r w:rsidRPr="00720EE2">
              <w:rPr>
                <w:i/>
                <w:sz w:val="26"/>
                <w:szCs w:val="26"/>
                <w:lang w:val="vi-VN"/>
              </w:rPr>
              <w:t>hiện đại, đồng bộ, an ninh, an toàn, hiệu quả, tránh lãng phí</w:t>
            </w:r>
            <w:r>
              <w:rPr>
                <w:i/>
                <w:sz w:val="26"/>
                <w:szCs w:val="26"/>
                <w:lang w:val="vi-VN"/>
              </w:rPr>
              <w:t>”</w:t>
            </w:r>
            <w:r w:rsidRPr="00720EE2">
              <w:rPr>
                <w:i/>
                <w:sz w:val="26"/>
                <w:szCs w:val="26"/>
                <w:lang w:val="vi-VN"/>
              </w:rPr>
              <w:t>; mục tiêu đến năm 2030: “Phủ sóng 5G toàn quốc… Phát triển Chính phủ số, kinh tế số, xã hội số, công dân số, công nghiệp văn hoá số đạt mức cao của thế giới</w:t>
            </w:r>
            <w:r w:rsidRPr="00720EE2">
              <w:rPr>
                <w:sz w:val="26"/>
                <w:szCs w:val="26"/>
                <w:lang w:val="vi-VN"/>
              </w:rPr>
              <w:t>.”</w:t>
            </w:r>
            <w:r w:rsidRPr="00720EE2">
              <w:rPr>
                <w:iCs/>
                <w:spacing w:val="-2"/>
                <w:sz w:val="26"/>
                <w:szCs w:val="26"/>
                <w:lang w:val="en-US"/>
              </w:rPr>
              <w:t xml:space="preserve">; </w:t>
            </w:r>
            <w:r w:rsidRPr="00720EE2">
              <w:rPr>
                <w:iCs/>
                <w:spacing w:val="-2"/>
                <w:sz w:val="26"/>
                <w:szCs w:val="26"/>
              </w:rPr>
              <w:t>“</w:t>
            </w:r>
            <w:bookmarkStart w:id="6" w:name="dieu_5"/>
            <w:r w:rsidRPr="00720EE2">
              <w:rPr>
                <w:i/>
                <w:spacing w:val="-2"/>
                <w:sz w:val="26"/>
                <w:szCs w:val="26"/>
              </w:rPr>
              <w:t>Đẩy mạnh chuyển đổi số, ứng dụng khoa học, công nghệ, đổi mới sáng tạo trong hoạt động của các cơ quan trong hệ thống chính trị; nâng cao hiệu quả quản trị quốc gia, hiệu lực quản lý nhà nước trên các lĩnh vực, bảo đảm quốc phòng và an ninh</w:t>
            </w:r>
            <w:bookmarkEnd w:id="6"/>
            <w:r w:rsidRPr="00720EE2">
              <w:rPr>
                <w:i/>
                <w:spacing w:val="-2"/>
                <w:sz w:val="26"/>
                <w:szCs w:val="26"/>
              </w:rPr>
              <w:t>”</w:t>
            </w:r>
            <w:r w:rsidRPr="00720EE2">
              <w:rPr>
                <w:iCs/>
                <w:spacing w:val="-2"/>
                <w:sz w:val="26"/>
                <w:szCs w:val="26"/>
              </w:rPr>
              <w:t>.</w:t>
            </w:r>
          </w:p>
        </w:tc>
        <w:tc>
          <w:tcPr>
            <w:tcW w:w="3544" w:type="dxa"/>
          </w:tcPr>
          <w:p w14:paraId="2608FE51" w14:textId="77777777" w:rsidR="002F1605" w:rsidRPr="00720EE2" w:rsidRDefault="002F1605" w:rsidP="00282182">
            <w:pPr>
              <w:pStyle w:val="TableParagraph"/>
              <w:spacing w:before="59"/>
              <w:ind w:left="57" w:right="57"/>
              <w:jc w:val="both"/>
              <w:rPr>
                <w:sz w:val="26"/>
                <w:szCs w:val="26"/>
              </w:rPr>
            </w:pPr>
            <w:r w:rsidRPr="00720EE2">
              <w:rPr>
                <w:sz w:val="26"/>
                <w:szCs w:val="26"/>
              </w:rPr>
              <w:t>Đã thể chế đầy đủ, phù hợp với chủ trương, đường lối của Đảng</w:t>
            </w:r>
          </w:p>
        </w:tc>
        <w:tc>
          <w:tcPr>
            <w:tcW w:w="1134" w:type="dxa"/>
          </w:tcPr>
          <w:p w14:paraId="42113867" w14:textId="77777777" w:rsidR="002F1605" w:rsidRPr="00720EE2" w:rsidRDefault="002F1605" w:rsidP="00282182">
            <w:pPr>
              <w:pStyle w:val="TableParagraph"/>
              <w:spacing w:before="0"/>
              <w:ind w:left="57" w:right="57"/>
              <w:rPr>
                <w:sz w:val="26"/>
                <w:szCs w:val="26"/>
              </w:rPr>
            </w:pPr>
          </w:p>
        </w:tc>
      </w:tr>
      <w:tr w:rsidR="00B135EA" w14:paraId="1EA7809A" w14:textId="77777777" w:rsidTr="00ED6FF7">
        <w:trPr>
          <w:trHeight w:val="407"/>
        </w:trPr>
        <w:tc>
          <w:tcPr>
            <w:tcW w:w="15172" w:type="dxa"/>
            <w:gridSpan w:val="4"/>
          </w:tcPr>
          <w:p w14:paraId="32F93D0A" w14:textId="25BFD12B" w:rsidR="00B135EA" w:rsidRPr="00720EE2" w:rsidRDefault="00B40AE2" w:rsidP="00C27339">
            <w:pPr>
              <w:ind w:left="57" w:right="57" w:firstLine="282"/>
              <w:jc w:val="both"/>
              <w:rPr>
                <w:b/>
                <w:sz w:val="26"/>
                <w:szCs w:val="26"/>
                <w:lang w:val="en-US"/>
              </w:rPr>
            </w:pPr>
            <w:r>
              <w:rPr>
                <w:b/>
                <w:bCs/>
                <w:iCs/>
                <w:spacing w:val="-2"/>
                <w:sz w:val="26"/>
                <w:szCs w:val="26"/>
                <w:lang w:val="en-US"/>
              </w:rPr>
              <w:t>6</w:t>
            </w:r>
            <w:r w:rsidR="00F82D5D">
              <w:rPr>
                <w:b/>
                <w:bCs/>
                <w:iCs/>
                <w:spacing w:val="-2"/>
                <w:sz w:val="26"/>
                <w:szCs w:val="26"/>
                <w:lang w:val="en-US"/>
              </w:rPr>
              <w:t xml:space="preserve">. </w:t>
            </w:r>
            <w:bookmarkStart w:id="7" w:name="_Hlk215061556"/>
            <w:r w:rsidR="00B135EA" w:rsidRPr="00720EE2">
              <w:rPr>
                <w:b/>
                <w:bCs/>
                <w:iCs/>
                <w:spacing w:val="-2"/>
                <w:sz w:val="26"/>
                <w:szCs w:val="26"/>
                <w:lang w:val="vi-VN"/>
              </w:rPr>
              <w:t>Kết luận số 121-KL/TW ngày 24/01/2025 của Ban Chấp hành Trung ương Đảng khóa XIII về tổng kết Nghị quyết số 18-NQ/TW</w:t>
            </w:r>
            <w:r w:rsidR="00B135EA" w:rsidRPr="00720EE2">
              <w:rPr>
                <w:b/>
                <w:bCs/>
                <w:iCs/>
                <w:spacing w:val="-2"/>
                <w:sz w:val="26"/>
                <w:szCs w:val="26"/>
                <w:lang w:val="en-US"/>
              </w:rPr>
              <w:t xml:space="preserve"> </w:t>
            </w:r>
            <w:r w:rsidR="00B135EA" w:rsidRPr="00720EE2">
              <w:rPr>
                <w:b/>
                <w:bCs/>
                <w:iCs/>
                <w:spacing w:val="-2"/>
                <w:sz w:val="26"/>
                <w:szCs w:val="26"/>
                <w:lang w:val="vi-VN"/>
              </w:rPr>
              <w:t>ngày 25/10/2017 Hội nghị lần thứ sáu Ban Chấp hành Trung ương Đảng khóa XII một số vấn đề tiếp tục đổi mới, sắp xếp tổ chức bộ máy của hệ thống chính trị tinh gọn, hoạt động hiệu lực, hiệu quả</w:t>
            </w:r>
            <w:bookmarkEnd w:id="7"/>
          </w:p>
        </w:tc>
      </w:tr>
      <w:tr w:rsidR="002F1605" w14:paraId="1782295E" w14:textId="77777777" w:rsidTr="00ED6FF7">
        <w:trPr>
          <w:trHeight w:val="1554"/>
        </w:trPr>
        <w:tc>
          <w:tcPr>
            <w:tcW w:w="1989" w:type="dxa"/>
          </w:tcPr>
          <w:p w14:paraId="1AFD50DD" w14:textId="0669E1EF" w:rsidR="002F1605" w:rsidRPr="00F82D5D" w:rsidRDefault="004B28AA" w:rsidP="002F1605">
            <w:pPr>
              <w:ind w:left="57" w:right="57"/>
              <w:jc w:val="both"/>
              <w:rPr>
                <w:sz w:val="26"/>
                <w:szCs w:val="26"/>
              </w:rPr>
            </w:pPr>
            <w:r>
              <w:rPr>
                <w:sz w:val="26"/>
                <w:szCs w:val="26"/>
                <w:lang w:val="en-US"/>
              </w:rPr>
              <w:t xml:space="preserve">Điều 7, Điều 32; khoản 2, 3 Điều 41 </w:t>
            </w:r>
            <w:r>
              <w:rPr>
                <w:sz w:val="26"/>
                <w:szCs w:val="26"/>
                <w:lang w:val="en-US"/>
              </w:rPr>
              <w:t>Dự thảo Luật</w:t>
            </w:r>
          </w:p>
        </w:tc>
        <w:tc>
          <w:tcPr>
            <w:tcW w:w="8505" w:type="dxa"/>
          </w:tcPr>
          <w:p w14:paraId="0313FB9D" w14:textId="77777777" w:rsidR="002F1605" w:rsidRPr="00720EE2" w:rsidRDefault="002F1605" w:rsidP="00282182">
            <w:pPr>
              <w:pStyle w:val="TableParagraph"/>
              <w:spacing w:before="59"/>
              <w:ind w:left="57" w:right="57"/>
              <w:jc w:val="both"/>
              <w:rPr>
                <w:sz w:val="26"/>
                <w:szCs w:val="26"/>
              </w:rPr>
            </w:pPr>
            <w:r w:rsidRPr="00720EE2">
              <w:rPr>
                <w:bCs/>
                <w:i/>
                <w:spacing w:val="-2"/>
                <w:sz w:val="26"/>
                <w:szCs w:val="26"/>
                <w:lang w:val="vi-VN"/>
              </w:rPr>
              <w:t>“Xác định rõ trách nhiệm giữa Trung ương và địa phương và giữa các cấp chính quyền địa phương; đẩy mạnh phân cấp, phân quyền, bảo đảm Trung ương tăng cường quản lý vĩ mô, xây dựng thể chế, chiến lược, quy hoạch, kế hoạch đồng bộ, thống nhất, giữ vai trò kiến tạo và tăng cường kiểm tra, giám sát, “địa phương quyết, địa phương làm, địa phương chịu trách nhiệm”</w:t>
            </w:r>
          </w:p>
        </w:tc>
        <w:tc>
          <w:tcPr>
            <w:tcW w:w="3544" w:type="dxa"/>
          </w:tcPr>
          <w:p w14:paraId="30A87AE5" w14:textId="77777777" w:rsidR="002F1605" w:rsidRPr="00720EE2" w:rsidRDefault="002F1605" w:rsidP="00282182">
            <w:pPr>
              <w:pStyle w:val="TableParagraph"/>
              <w:spacing w:before="59"/>
              <w:ind w:left="57" w:right="57"/>
              <w:jc w:val="both"/>
              <w:rPr>
                <w:sz w:val="26"/>
                <w:szCs w:val="26"/>
              </w:rPr>
            </w:pPr>
            <w:r w:rsidRPr="00720EE2">
              <w:rPr>
                <w:sz w:val="26"/>
                <w:szCs w:val="26"/>
              </w:rPr>
              <w:t>Đã thể chế đầy đủ, phù hợp với chủ trương, đường lối của Đảng</w:t>
            </w:r>
          </w:p>
        </w:tc>
        <w:tc>
          <w:tcPr>
            <w:tcW w:w="1134" w:type="dxa"/>
          </w:tcPr>
          <w:p w14:paraId="4A7F7A43" w14:textId="77777777" w:rsidR="002F1605" w:rsidRPr="00720EE2" w:rsidRDefault="002F1605" w:rsidP="00282182">
            <w:pPr>
              <w:pStyle w:val="TableParagraph"/>
              <w:spacing w:before="0"/>
              <w:ind w:left="57" w:right="57"/>
              <w:rPr>
                <w:sz w:val="26"/>
                <w:szCs w:val="26"/>
              </w:rPr>
            </w:pPr>
          </w:p>
        </w:tc>
      </w:tr>
      <w:tr w:rsidR="00F066DE" w14:paraId="68B89088" w14:textId="77777777" w:rsidTr="007E7B8E">
        <w:trPr>
          <w:trHeight w:val="1554"/>
        </w:trPr>
        <w:tc>
          <w:tcPr>
            <w:tcW w:w="15172" w:type="dxa"/>
            <w:gridSpan w:val="4"/>
          </w:tcPr>
          <w:p w14:paraId="7C1FBD92" w14:textId="0D028682" w:rsidR="00F066DE" w:rsidRPr="00720EE2" w:rsidRDefault="00F066DE" w:rsidP="00F066DE">
            <w:pPr>
              <w:pStyle w:val="TableParagraph"/>
              <w:spacing w:before="0"/>
              <w:ind w:left="57" w:right="57" w:firstLine="230"/>
              <w:rPr>
                <w:sz w:val="26"/>
                <w:szCs w:val="26"/>
              </w:rPr>
            </w:pPr>
            <w:r w:rsidRPr="00783295">
              <w:rPr>
                <w:b/>
                <w:bCs/>
                <w:sz w:val="26"/>
                <w:szCs w:val="26"/>
                <w:lang w:val="nb-NO"/>
              </w:rPr>
              <w:t>7. Kết luận số 130-KL/TW ngày 14/3/2025 của Bộ Chính trị, Ban Bí thư về chủ trương sắp xếp, tổ chức lại đơn vị hành chính các cấp và xây dựng mô hình tổ chức chính quyền địa phương hai cấp</w:t>
            </w:r>
          </w:p>
        </w:tc>
      </w:tr>
      <w:tr w:rsidR="00F066DE" w14:paraId="2BF4A2AF" w14:textId="77777777" w:rsidTr="00ED6FF7">
        <w:trPr>
          <w:trHeight w:val="1554"/>
        </w:trPr>
        <w:tc>
          <w:tcPr>
            <w:tcW w:w="1989" w:type="dxa"/>
          </w:tcPr>
          <w:p w14:paraId="520C43EA" w14:textId="3CE5C449" w:rsidR="00F066DE" w:rsidRDefault="003B5A80" w:rsidP="00F066DE">
            <w:pPr>
              <w:ind w:left="57" w:right="57"/>
              <w:jc w:val="both"/>
              <w:rPr>
                <w:sz w:val="26"/>
                <w:szCs w:val="26"/>
              </w:rPr>
            </w:pPr>
            <w:r>
              <w:rPr>
                <w:sz w:val="26"/>
                <w:szCs w:val="26"/>
                <w:lang w:val="en-US"/>
              </w:rPr>
              <w:t xml:space="preserve">Điều </w:t>
            </w:r>
            <w:r>
              <w:rPr>
                <w:sz w:val="26"/>
                <w:szCs w:val="26"/>
                <w:lang w:val="en-US"/>
              </w:rPr>
              <w:t>7</w:t>
            </w:r>
            <w:r>
              <w:rPr>
                <w:sz w:val="26"/>
                <w:szCs w:val="26"/>
                <w:lang w:val="en-US"/>
              </w:rPr>
              <w:t xml:space="preserve"> Dự thảo Luật</w:t>
            </w:r>
          </w:p>
        </w:tc>
        <w:tc>
          <w:tcPr>
            <w:tcW w:w="8505" w:type="dxa"/>
          </w:tcPr>
          <w:p w14:paraId="3B96382F" w14:textId="04266F06" w:rsidR="00F066DE" w:rsidRPr="00720EE2" w:rsidRDefault="00F066DE" w:rsidP="00F066DE">
            <w:pPr>
              <w:pStyle w:val="TableParagraph"/>
              <w:spacing w:before="59"/>
              <w:ind w:left="57" w:right="57"/>
              <w:jc w:val="both"/>
              <w:rPr>
                <w:bCs/>
                <w:i/>
                <w:spacing w:val="-2"/>
                <w:sz w:val="26"/>
                <w:szCs w:val="26"/>
                <w:lang w:val="vi-VN"/>
              </w:rPr>
            </w:pPr>
            <w:r w:rsidRPr="00783295">
              <w:rPr>
                <w:color w:val="000000" w:themeColor="text1"/>
                <w:sz w:val="26"/>
                <w:szCs w:val="26"/>
                <w:shd w:val="clear" w:color="auto" w:fill="FFFFFF"/>
              </w:rPr>
              <w:t xml:space="preserve">Tại phiên họp ngày 27/3/2025, trên cơ sở báo cáo của Đảng uỷ Chính phủ về Đề án sắp xếp, tổ chức lại đơn vị hành chính các cấp và xây dựng mô hình tổ chức chính quyền địa phương 2 cấp (Tờ trình số 12/TTr-ĐUCP, ngày 25/3/2025), Bộ Chính trị, Ban Bí thư </w:t>
            </w:r>
            <w:r w:rsidRPr="00783295">
              <w:rPr>
                <w:color w:val="000000" w:themeColor="text1"/>
                <w:sz w:val="26"/>
                <w:szCs w:val="26"/>
                <w:shd w:val="clear" w:color="auto" w:fill="FFFFFF"/>
                <w:lang w:val="en-US"/>
              </w:rPr>
              <w:t xml:space="preserve">đã </w:t>
            </w:r>
            <w:r w:rsidRPr="00783295">
              <w:rPr>
                <w:color w:val="000000" w:themeColor="text1"/>
                <w:sz w:val="26"/>
                <w:szCs w:val="26"/>
                <w:shd w:val="clear" w:color="auto" w:fill="FFFFFF"/>
              </w:rPr>
              <w:t>có ý kiến</w:t>
            </w:r>
            <w:r w:rsidRPr="00783295">
              <w:rPr>
                <w:rStyle w:val="Strong"/>
                <w:color w:val="000000" w:themeColor="text1"/>
                <w:sz w:val="26"/>
                <w:szCs w:val="26"/>
                <w:shd w:val="clear" w:color="auto" w:fill="FFFFFF"/>
              </w:rPr>
              <w:t> </w:t>
            </w:r>
            <w:r w:rsidRPr="00783295">
              <w:rPr>
                <w:color w:val="000000" w:themeColor="text1"/>
                <w:sz w:val="26"/>
                <w:szCs w:val="26"/>
                <w:lang w:val="en-US"/>
              </w:rPr>
              <w:t>về việc k</w:t>
            </w:r>
            <w:r w:rsidRPr="00783295">
              <w:rPr>
                <w:color w:val="000000" w:themeColor="text1"/>
                <w:sz w:val="26"/>
                <w:szCs w:val="26"/>
                <w:shd w:val="clear" w:color="auto" w:fill="FFFFFF"/>
              </w:rPr>
              <w:t xml:space="preserve">ết thúc hoạt động của đơn vị hành chính cấp huyện hiện nay kể từ ngày 01/7/2025 sau khi Hiến pháp năm 2013 (sửa đổi) và Luật Tổ chức chính quyền địa phương năm 2025 (sửa đổi) có hiệu lực thi </w:t>
            </w:r>
            <w:r w:rsidRPr="00783295">
              <w:rPr>
                <w:color w:val="000000" w:themeColor="text1"/>
                <w:sz w:val="26"/>
                <w:szCs w:val="26"/>
                <w:shd w:val="clear" w:color="auto" w:fill="FFFFFF"/>
              </w:rPr>
              <w:lastRenderedPageBreak/>
              <w:t>hàn</w:t>
            </w:r>
            <w:r w:rsidRPr="00783295">
              <w:rPr>
                <w:color w:val="000000" w:themeColor="text1"/>
                <w:sz w:val="26"/>
                <w:szCs w:val="26"/>
                <w:shd w:val="clear" w:color="auto" w:fill="FFFFFF"/>
                <w:lang w:val="en-US"/>
              </w:rPr>
              <w:t>h.</w:t>
            </w:r>
          </w:p>
        </w:tc>
        <w:tc>
          <w:tcPr>
            <w:tcW w:w="3544" w:type="dxa"/>
          </w:tcPr>
          <w:p w14:paraId="0CF62431" w14:textId="517DF86B" w:rsidR="00F066DE" w:rsidRPr="00720EE2" w:rsidRDefault="00F066DE" w:rsidP="00F066DE">
            <w:pPr>
              <w:pStyle w:val="TableParagraph"/>
              <w:spacing w:before="59"/>
              <w:ind w:left="57" w:right="57"/>
              <w:jc w:val="both"/>
              <w:rPr>
                <w:sz w:val="26"/>
                <w:szCs w:val="26"/>
              </w:rPr>
            </w:pPr>
            <w:r w:rsidRPr="00CE4A61">
              <w:rPr>
                <w:sz w:val="26"/>
                <w:szCs w:val="26"/>
              </w:rPr>
              <w:lastRenderedPageBreak/>
              <w:t>Đã thể chế đầy đủ, phù hợp với chủ trương, đường lối của Đảng</w:t>
            </w:r>
          </w:p>
        </w:tc>
        <w:tc>
          <w:tcPr>
            <w:tcW w:w="1134" w:type="dxa"/>
          </w:tcPr>
          <w:p w14:paraId="59D7195B" w14:textId="77777777" w:rsidR="00F066DE" w:rsidRPr="00720EE2" w:rsidRDefault="00F066DE" w:rsidP="00F066DE">
            <w:pPr>
              <w:pStyle w:val="TableParagraph"/>
              <w:spacing w:before="0"/>
              <w:ind w:left="57" w:right="57"/>
              <w:rPr>
                <w:sz w:val="26"/>
                <w:szCs w:val="26"/>
              </w:rPr>
            </w:pPr>
          </w:p>
        </w:tc>
      </w:tr>
      <w:tr w:rsidR="00B135EA" w14:paraId="078B74D0" w14:textId="77777777" w:rsidTr="00ED6FF7">
        <w:trPr>
          <w:trHeight w:val="719"/>
        </w:trPr>
        <w:tc>
          <w:tcPr>
            <w:tcW w:w="15172" w:type="dxa"/>
            <w:gridSpan w:val="4"/>
          </w:tcPr>
          <w:p w14:paraId="23B23AEE" w14:textId="43F2559D" w:rsidR="00B135EA" w:rsidRPr="00720EE2" w:rsidRDefault="00F066DE" w:rsidP="00C27339">
            <w:pPr>
              <w:ind w:left="57" w:right="57" w:firstLine="282"/>
              <w:jc w:val="both"/>
              <w:rPr>
                <w:b/>
                <w:sz w:val="26"/>
                <w:szCs w:val="26"/>
              </w:rPr>
            </w:pPr>
            <w:r>
              <w:rPr>
                <w:b/>
                <w:bCs/>
                <w:iCs/>
                <w:spacing w:val="-2"/>
                <w:sz w:val="26"/>
                <w:szCs w:val="26"/>
                <w:lang w:val="en-US"/>
              </w:rPr>
              <w:t>8</w:t>
            </w:r>
            <w:r w:rsidR="00F82D5D">
              <w:rPr>
                <w:b/>
                <w:bCs/>
                <w:iCs/>
                <w:spacing w:val="-2"/>
                <w:sz w:val="26"/>
                <w:szCs w:val="26"/>
                <w:lang w:val="en-US"/>
              </w:rPr>
              <w:t xml:space="preserve">. </w:t>
            </w:r>
            <w:bookmarkStart w:id="8" w:name="_Hlk215061595"/>
            <w:r w:rsidR="00B135EA" w:rsidRPr="00720EE2">
              <w:rPr>
                <w:b/>
                <w:bCs/>
                <w:iCs/>
                <w:spacing w:val="-2"/>
                <w:sz w:val="26"/>
                <w:szCs w:val="26"/>
                <w:lang w:val="vi-VN"/>
              </w:rPr>
              <w:t>Kết luận số 137-KL/TW ngày 28/3/2025 của Bộ Chính trị, Ban Bí thư về Đề án sắp xếp, tổ chức lại đơn vị hành chính các cấp và xây dựng mô hình tổ chức chính quyền địa phương 02 cấp</w:t>
            </w:r>
            <w:bookmarkEnd w:id="8"/>
          </w:p>
        </w:tc>
      </w:tr>
      <w:tr w:rsidR="00282182" w14:paraId="26BDD31D" w14:textId="77777777" w:rsidTr="00ED6FF7">
        <w:trPr>
          <w:trHeight w:val="710"/>
        </w:trPr>
        <w:tc>
          <w:tcPr>
            <w:tcW w:w="1989" w:type="dxa"/>
          </w:tcPr>
          <w:p w14:paraId="0C0CF375" w14:textId="330DF02A" w:rsidR="00282182" w:rsidRPr="002F1605" w:rsidRDefault="003B5A80" w:rsidP="00F82D5D">
            <w:pPr>
              <w:ind w:left="57" w:right="57"/>
              <w:jc w:val="both"/>
              <w:rPr>
                <w:sz w:val="26"/>
                <w:szCs w:val="26"/>
                <w:lang w:val="en-US"/>
              </w:rPr>
            </w:pPr>
            <w:r>
              <w:rPr>
                <w:sz w:val="26"/>
                <w:szCs w:val="26"/>
                <w:lang w:val="en-US"/>
              </w:rPr>
              <w:t>K</w:t>
            </w:r>
            <w:r>
              <w:rPr>
                <w:sz w:val="26"/>
                <w:szCs w:val="26"/>
                <w:lang w:val="en-US"/>
              </w:rPr>
              <w:t>hoản 2, 3 Điều 41 Dự thảo Luật</w:t>
            </w:r>
          </w:p>
        </w:tc>
        <w:tc>
          <w:tcPr>
            <w:tcW w:w="8505" w:type="dxa"/>
          </w:tcPr>
          <w:p w14:paraId="67E48334" w14:textId="31510608" w:rsidR="00282182" w:rsidRPr="003723C2" w:rsidRDefault="00282182" w:rsidP="00282182">
            <w:pPr>
              <w:pStyle w:val="TableParagraph"/>
              <w:spacing w:before="59"/>
              <w:ind w:left="57" w:right="57"/>
              <w:jc w:val="both"/>
              <w:rPr>
                <w:sz w:val="26"/>
                <w:szCs w:val="26"/>
                <w:lang w:val="en-US"/>
              </w:rPr>
            </w:pPr>
            <w:r w:rsidRPr="00720EE2">
              <w:rPr>
                <w:i/>
                <w:spacing w:val="-2"/>
                <w:sz w:val="26"/>
                <w:szCs w:val="26"/>
              </w:rPr>
              <w:t>“Đẩy mạnh phân cấp cho chính quyền địa phương cấp xã theo năng lực và yêu cầu quản lý”</w:t>
            </w:r>
            <w:r w:rsidR="003723C2">
              <w:rPr>
                <w:i/>
                <w:spacing w:val="-2"/>
                <w:sz w:val="26"/>
                <w:szCs w:val="26"/>
                <w:lang w:val="en-US"/>
              </w:rPr>
              <w:t>.</w:t>
            </w:r>
          </w:p>
        </w:tc>
        <w:tc>
          <w:tcPr>
            <w:tcW w:w="3544" w:type="dxa"/>
          </w:tcPr>
          <w:p w14:paraId="448A4878" w14:textId="77777777" w:rsidR="00282182" w:rsidRPr="00720EE2" w:rsidRDefault="00282182" w:rsidP="00282182">
            <w:pPr>
              <w:pStyle w:val="TableParagraph"/>
              <w:spacing w:before="59"/>
              <w:ind w:left="57" w:right="57"/>
              <w:jc w:val="both"/>
              <w:rPr>
                <w:sz w:val="26"/>
                <w:szCs w:val="26"/>
              </w:rPr>
            </w:pPr>
            <w:r w:rsidRPr="00720EE2">
              <w:rPr>
                <w:sz w:val="26"/>
                <w:szCs w:val="26"/>
              </w:rPr>
              <w:t>Đã thể chế đầy đủ, phù hợp với chủ trương, đường lối của Đảng</w:t>
            </w:r>
          </w:p>
        </w:tc>
        <w:tc>
          <w:tcPr>
            <w:tcW w:w="1134" w:type="dxa"/>
          </w:tcPr>
          <w:p w14:paraId="080AF0A0" w14:textId="77777777" w:rsidR="00282182" w:rsidRPr="00720EE2" w:rsidRDefault="00282182" w:rsidP="00282182">
            <w:pPr>
              <w:pStyle w:val="TableParagraph"/>
              <w:spacing w:before="0"/>
              <w:ind w:left="57" w:right="57"/>
              <w:rPr>
                <w:sz w:val="26"/>
                <w:szCs w:val="26"/>
              </w:rPr>
            </w:pPr>
          </w:p>
        </w:tc>
      </w:tr>
      <w:tr w:rsidR="00892CEE" w14:paraId="415FEF05" w14:textId="77777777" w:rsidTr="00ED6FF7">
        <w:trPr>
          <w:trHeight w:val="509"/>
        </w:trPr>
        <w:tc>
          <w:tcPr>
            <w:tcW w:w="15172" w:type="dxa"/>
            <w:gridSpan w:val="4"/>
          </w:tcPr>
          <w:p w14:paraId="6E515612" w14:textId="0BFE30CA" w:rsidR="00892CEE" w:rsidRPr="00892CEE" w:rsidRDefault="00F066DE" w:rsidP="00C27339">
            <w:pPr>
              <w:pStyle w:val="TableParagraph"/>
              <w:spacing w:before="0"/>
              <w:ind w:left="57" w:right="57" w:firstLine="282"/>
              <w:jc w:val="both"/>
              <w:rPr>
                <w:sz w:val="26"/>
                <w:szCs w:val="26"/>
                <w:lang w:val="en-US"/>
              </w:rPr>
            </w:pPr>
            <w:bookmarkStart w:id="9" w:name="_Hlk215061647"/>
            <w:bookmarkStart w:id="10" w:name="_Hlk215061625"/>
            <w:r>
              <w:rPr>
                <w:b/>
                <w:bCs/>
                <w:iCs/>
                <w:spacing w:val="-2"/>
                <w:sz w:val="26"/>
                <w:szCs w:val="26"/>
                <w:lang w:val="en-US"/>
              </w:rPr>
              <w:t>9</w:t>
            </w:r>
            <w:r w:rsidR="00F82D5D">
              <w:rPr>
                <w:b/>
                <w:bCs/>
                <w:iCs/>
                <w:spacing w:val="-2"/>
                <w:sz w:val="26"/>
                <w:szCs w:val="26"/>
                <w:lang w:val="en-US"/>
              </w:rPr>
              <w:t xml:space="preserve">. </w:t>
            </w:r>
            <w:r w:rsidR="00892CEE" w:rsidRPr="00720EE2">
              <w:rPr>
                <w:b/>
                <w:bCs/>
                <w:iCs/>
                <w:spacing w:val="-2"/>
                <w:sz w:val="26"/>
                <w:szCs w:val="26"/>
                <w:lang w:val="vi-VN"/>
              </w:rPr>
              <w:t xml:space="preserve">Nghị quyết số </w:t>
            </w:r>
            <w:r w:rsidR="00892CEE">
              <w:rPr>
                <w:b/>
                <w:bCs/>
                <w:iCs/>
                <w:spacing w:val="-2"/>
                <w:sz w:val="26"/>
                <w:szCs w:val="26"/>
                <w:lang w:val="en-US"/>
              </w:rPr>
              <w:t>59</w:t>
            </w:r>
            <w:r w:rsidR="00892CEE" w:rsidRPr="00720EE2">
              <w:rPr>
                <w:b/>
                <w:bCs/>
                <w:iCs/>
                <w:spacing w:val="-2"/>
                <w:sz w:val="26"/>
                <w:szCs w:val="26"/>
                <w:lang w:val="vi-VN"/>
              </w:rPr>
              <w:t xml:space="preserve">-NQ/TW ngày </w:t>
            </w:r>
            <w:r w:rsidR="00892CEE">
              <w:rPr>
                <w:b/>
                <w:bCs/>
                <w:iCs/>
                <w:spacing w:val="-2"/>
                <w:sz w:val="26"/>
                <w:szCs w:val="26"/>
                <w:lang w:val="en-US"/>
              </w:rPr>
              <w:t>24/01</w:t>
            </w:r>
            <w:r w:rsidR="00892CEE" w:rsidRPr="00720EE2">
              <w:rPr>
                <w:b/>
                <w:bCs/>
                <w:iCs/>
                <w:spacing w:val="-2"/>
                <w:sz w:val="26"/>
                <w:szCs w:val="26"/>
                <w:lang w:val="vi-VN"/>
              </w:rPr>
              <w:t xml:space="preserve">/2025 </w:t>
            </w:r>
            <w:r w:rsidR="00892CEE">
              <w:rPr>
                <w:b/>
                <w:bCs/>
                <w:iCs/>
                <w:spacing w:val="-2"/>
                <w:sz w:val="26"/>
                <w:szCs w:val="26"/>
                <w:lang w:val="en-US"/>
              </w:rPr>
              <w:t>của Bộ Chính trị về hội nhập quốc tế trong tình hình mới</w:t>
            </w:r>
            <w:bookmarkEnd w:id="9"/>
          </w:p>
        </w:tc>
      </w:tr>
      <w:bookmarkEnd w:id="10"/>
      <w:tr w:rsidR="00892CEE" w14:paraId="475F1DED" w14:textId="77777777" w:rsidTr="00ED6FF7">
        <w:trPr>
          <w:trHeight w:val="766"/>
        </w:trPr>
        <w:tc>
          <w:tcPr>
            <w:tcW w:w="1989" w:type="dxa"/>
          </w:tcPr>
          <w:p w14:paraId="45B345DD" w14:textId="39B86557" w:rsidR="00892CEE" w:rsidRPr="003723C2" w:rsidRDefault="003B5A80" w:rsidP="00F82D5D">
            <w:pPr>
              <w:ind w:left="57" w:right="57"/>
              <w:jc w:val="both"/>
              <w:rPr>
                <w:sz w:val="26"/>
                <w:szCs w:val="26"/>
                <w:lang w:val="en-US"/>
              </w:rPr>
            </w:pPr>
            <w:r>
              <w:rPr>
                <w:sz w:val="26"/>
                <w:szCs w:val="26"/>
                <w:lang w:val="en-US"/>
              </w:rPr>
              <w:t>K</w:t>
            </w:r>
            <w:r>
              <w:rPr>
                <w:sz w:val="26"/>
                <w:szCs w:val="26"/>
                <w:lang w:val="en-US"/>
              </w:rPr>
              <w:t xml:space="preserve">hoản 2 Điều </w:t>
            </w:r>
            <w:r>
              <w:rPr>
                <w:sz w:val="26"/>
                <w:szCs w:val="26"/>
                <w:lang w:val="en-US"/>
              </w:rPr>
              <w:t>7</w:t>
            </w:r>
            <w:r>
              <w:rPr>
                <w:sz w:val="26"/>
                <w:szCs w:val="26"/>
                <w:lang w:val="en-US"/>
              </w:rPr>
              <w:t xml:space="preserve"> Dự thảo Luật</w:t>
            </w:r>
          </w:p>
        </w:tc>
        <w:tc>
          <w:tcPr>
            <w:tcW w:w="8505" w:type="dxa"/>
          </w:tcPr>
          <w:p w14:paraId="098C16B1" w14:textId="409430E5" w:rsidR="00892CEE" w:rsidRPr="00892CEE" w:rsidRDefault="00892CEE" w:rsidP="00892CEE">
            <w:pPr>
              <w:pStyle w:val="TableParagraph"/>
              <w:ind w:left="57" w:right="57"/>
              <w:jc w:val="both"/>
              <w:rPr>
                <w:i/>
                <w:iCs/>
                <w:sz w:val="26"/>
                <w:szCs w:val="26"/>
                <w:lang w:val="en-US"/>
              </w:rPr>
            </w:pPr>
            <w:r w:rsidRPr="00892CEE">
              <w:rPr>
                <w:i/>
                <w:iCs/>
                <w:sz w:val="26"/>
                <w:szCs w:val="26"/>
                <w:lang w:val="en-US"/>
              </w:rPr>
              <w:t>“… hội nhập quốc tế phải đồng bộ, toàn diện, sâu rộng”; “Nâng cao năng lực thực thi các cam kết, thỏa thuận quốc tế gắn với công tác kiểm tra, giám sát thực thi và đẩy mạnh hoàn thiện thể chế, chính sách, pháp luật trong nước…”</w:t>
            </w:r>
          </w:p>
        </w:tc>
        <w:tc>
          <w:tcPr>
            <w:tcW w:w="3544" w:type="dxa"/>
          </w:tcPr>
          <w:p w14:paraId="5E4F2AE3" w14:textId="2CF48950" w:rsidR="00892CEE" w:rsidRPr="00720EE2" w:rsidRDefault="00892CEE" w:rsidP="00892CEE">
            <w:pPr>
              <w:pStyle w:val="TableParagraph"/>
              <w:ind w:left="57" w:right="57"/>
              <w:jc w:val="both"/>
              <w:rPr>
                <w:sz w:val="26"/>
                <w:szCs w:val="26"/>
              </w:rPr>
            </w:pPr>
            <w:r w:rsidRPr="00CC6417">
              <w:rPr>
                <w:sz w:val="26"/>
                <w:szCs w:val="26"/>
              </w:rPr>
              <w:t>Đã thể chế đầy đủ, phù hợp với chủ trương, đường lối của Đảng</w:t>
            </w:r>
          </w:p>
        </w:tc>
        <w:tc>
          <w:tcPr>
            <w:tcW w:w="1134" w:type="dxa"/>
          </w:tcPr>
          <w:p w14:paraId="1E2D3536" w14:textId="77777777" w:rsidR="00892CEE" w:rsidRPr="00720EE2" w:rsidRDefault="00892CEE" w:rsidP="00892CEE">
            <w:pPr>
              <w:pStyle w:val="TableParagraph"/>
              <w:spacing w:before="0"/>
              <w:ind w:left="57" w:right="57"/>
              <w:rPr>
                <w:sz w:val="26"/>
                <w:szCs w:val="26"/>
              </w:rPr>
            </w:pPr>
          </w:p>
        </w:tc>
      </w:tr>
      <w:tr w:rsidR="00B135EA" w14:paraId="1A320025" w14:textId="77777777" w:rsidTr="00ED6FF7">
        <w:trPr>
          <w:trHeight w:val="436"/>
        </w:trPr>
        <w:tc>
          <w:tcPr>
            <w:tcW w:w="15172" w:type="dxa"/>
            <w:gridSpan w:val="4"/>
          </w:tcPr>
          <w:p w14:paraId="66710DF9" w14:textId="29E97C1E" w:rsidR="00B135EA" w:rsidRPr="00720EE2" w:rsidRDefault="00F066DE" w:rsidP="00C27339">
            <w:pPr>
              <w:ind w:left="57" w:right="57" w:firstLine="282"/>
              <w:jc w:val="both"/>
              <w:rPr>
                <w:b/>
                <w:sz w:val="26"/>
                <w:szCs w:val="26"/>
              </w:rPr>
            </w:pPr>
            <w:r>
              <w:rPr>
                <w:b/>
                <w:bCs/>
                <w:iCs/>
                <w:spacing w:val="-2"/>
                <w:sz w:val="26"/>
                <w:szCs w:val="26"/>
                <w:lang w:val="en-US"/>
              </w:rPr>
              <w:t>10</w:t>
            </w:r>
            <w:r w:rsidR="00F82D5D">
              <w:rPr>
                <w:b/>
                <w:bCs/>
                <w:iCs/>
                <w:spacing w:val="-2"/>
                <w:sz w:val="26"/>
                <w:szCs w:val="26"/>
                <w:lang w:val="en-US"/>
              </w:rPr>
              <w:t xml:space="preserve">. </w:t>
            </w:r>
            <w:bookmarkStart w:id="11" w:name="_Hlk215061689"/>
            <w:r w:rsidR="00B135EA" w:rsidRPr="00720EE2">
              <w:rPr>
                <w:b/>
                <w:bCs/>
                <w:iCs/>
                <w:spacing w:val="-2"/>
                <w:sz w:val="26"/>
                <w:szCs w:val="26"/>
                <w:lang w:val="vi-VN"/>
              </w:rPr>
              <w:t>Nghị quyết số 60-NQ/TW ngày 12/4/2025 Hội nghị lần thứ 11 Ban Chấp hành Trung ương Đảng khóa XIII</w:t>
            </w:r>
            <w:bookmarkEnd w:id="11"/>
          </w:p>
        </w:tc>
      </w:tr>
      <w:tr w:rsidR="00282182" w14:paraId="6BE9D157" w14:textId="77777777" w:rsidTr="00ED6FF7">
        <w:trPr>
          <w:trHeight w:val="690"/>
        </w:trPr>
        <w:tc>
          <w:tcPr>
            <w:tcW w:w="1989" w:type="dxa"/>
          </w:tcPr>
          <w:p w14:paraId="0B3C5A7F" w14:textId="18B2808F" w:rsidR="00282182" w:rsidRPr="002F1605" w:rsidRDefault="003B5A80" w:rsidP="00F82D5D">
            <w:pPr>
              <w:ind w:left="57" w:right="57"/>
              <w:jc w:val="both"/>
              <w:rPr>
                <w:sz w:val="26"/>
                <w:szCs w:val="26"/>
                <w:lang w:val="en-US"/>
              </w:rPr>
            </w:pPr>
            <w:r>
              <w:rPr>
                <w:sz w:val="26"/>
                <w:szCs w:val="26"/>
                <w:lang w:val="en-US"/>
              </w:rPr>
              <w:t>K</w:t>
            </w:r>
            <w:r>
              <w:rPr>
                <w:sz w:val="26"/>
                <w:szCs w:val="26"/>
                <w:lang w:val="en-US"/>
              </w:rPr>
              <w:t>hoản 2, 3 Điều 41 Dự thảo Luật</w:t>
            </w:r>
          </w:p>
        </w:tc>
        <w:tc>
          <w:tcPr>
            <w:tcW w:w="8505" w:type="dxa"/>
          </w:tcPr>
          <w:p w14:paraId="25685F74" w14:textId="3262C08B" w:rsidR="00282182" w:rsidRPr="00720EE2" w:rsidRDefault="00282182" w:rsidP="00282182">
            <w:pPr>
              <w:pStyle w:val="TableParagraph"/>
              <w:spacing w:before="59"/>
              <w:ind w:left="57" w:right="57"/>
              <w:jc w:val="both"/>
              <w:rPr>
                <w:sz w:val="26"/>
                <w:szCs w:val="26"/>
              </w:rPr>
            </w:pPr>
            <w:r w:rsidRPr="00720EE2">
              <w:rPr>
                <w:bCs/>
                <w:i/>
                <w:spacing w:val="-2"/>
                <w:sz w:val="26"/>
                <w:szCs w:val="26"/>
                <w:lang w:val="vi-VN"/>
              </w:rPr>
              <w:t>“Giao Bộ Chính trị chỉ đạo Đảng uỷ Chính phủ: Chỉ đạo hoàn thiện Đề án sắp xếp, tổ chức lại đơn vị hành chính các cấp (trong đó, nghiên cứu, rà soát hoàn thiện tiêu chí về sắp xếp các xã, phường, đặc khu) và xây dựng mô hình tổ chức chính quyền địa phương 2 cấp;...</w:t>
            </w:r>
            <w:r w:rsidR="00E53361">
              <w:rPr>
                <w:bCs/>
                <w:i/>
                <w:spacing w:val="-2"/>
                <w:sz w:val="26"/>
                <w:szCs w:val="26"/>
                <w:lang w:val="en-US"/>
              </w:rPr>
              <w:t xml:space="preserve"> </w:t>
            </w:r>
            <w:r w:rsidRPr="00720EE2">
              <w:rPr>
                <w:bCs/>
                <w:i/>
                <w:spacing w:val="-2"/>
                <w:sz w:val="26"/>
                <w:szCs w:val="26"/>
                <w:lang w:val="vi-VN"/>
              </w:rPr>
              <w:t>khẩn trương lãnh đạo, chỉ đạo các cơ quan chức năng ở Trung ương phối hợp chặt chẽ với các địa phương tham mưu hoàn thiện các văn bản quy phạm pháp luật để kịp thời tổ chức thực hiện sắp xếp đơn vị hành chính các cấp và tổ chức hoạt động chính quyền địa phương 2 cấp gắn với đẩy mạnh phân cấp, phân quyền cho địa phương, bảo đảm đủ điều kiện, nguồn lực để thực hiện, nâng cao vai trò tự chủ, tự chịu trách nhiệm của chính quyền địa phương”; “Ban Chấp hành Trung ương Đảng yêu cầu các cấp ủy, cơ quan, đơn vị, tổ chức, nhất là người đứng đầu tập trung sửa đổi, bổ sung, xây dựng hoàn thiện thể chế, nhất là các quy định về quản lý nhà nước, quản trị quốc gia, quản lý xã hội theo hướng đẩy mạnh phân cấp, phân quyền, xác định rõ chức năng, nhiệm vụ, thẩm quyền, trách nhiệm, tổ chức bộ máy của từng cấp, từng ngành, từng cơ quan, đơn vị, tổ chức và cá nhân”</w:t>
            </w:r>
          </w:p>
        </w:tc>
        <w:tc>
          <w:tcPr>
            <w:tcW w:w="3544" w:type="dxa"/>
          </w:tcPr>
          <w:p w14:paraId="3022AA27" w14:textId="77777777" w:rsidR="00282182" w:rsidRPr="00720EE2" w:rsidRDefault="00282182" w:rsidP="00282182">
            <w:pPr>
              <w:pStyle w:val="TableParagraph"/>
              <w:spacing w:before="59"/>
              <w:ind w:left="57" w:right="57"/>
              <w:jc w:val="both"/>
              <w:rPr>
                <w:sz w:val="26"/>
                <w:szCs w:val="26"/>
              </w:rPr>
            </w:pPr>
            <w:r w:rsidRPr="00720EE2">
              <w:rPr>
                <w:sz w:val="26"/>
                <w:szCs w:val="26"/>
              </w:rPr>
              <w:t>Đã thể chế đầy đủ, phù hợp với chủ trương, đường lối của Đảng</w:t>
            </w:r>
          </w:p>
        </w:tc>
        <w:tc>
          <w:tcPr>
            <w:tcW w:w="1134" w:type="dxa"/>
          </w:tcPr>
          <w:p w14:paraId="3CE658CF" w14:textId="77777777" w:rsidR="00282182" w:rsidRPr="00720EE2" w:rsidRDefault="00282182" w:rsidP="00282182">
            <w:pPr>
              <w:pStyle w:val="TableParagraph"/>
              <w:spacing w:before="0"/>
              <w:ind w:left="57" w:right="57"/>
              <w:rPr>
                <w:sz w:val="26"/>
                <w:szCs w:val="26"/>
              </w:rPr>
            </w:pPr>
          </w:p>
        </w:tc>
      </w:tr>
      <w:tr w:rsidR="00B135EA" w14:paraId="6CD9D7B4" w14:textId="77777777" w:rsidTr="00ED6FF7">
        <w:trPr>
          <w:trHeight w:val="719"/>
        </w:trPr>
        <w:tc>
          <w:tcPr>
            <w:tcW w:w="15172" w:type="dxa"/>
            <w:gridSpan w:val="4"/>
          </w:tcPr>
          <w:p w14:paraId="1B5D7EE5" w14:textId="4C230959" w:rsidR="00B135EA" w:rsidRPr="00720EE2" w:rsidRDefault="00695D9C" w:rsidP="00C27339">
            <w:pPr>
              <w:ind w:left="57" w:right="57" w:firstLine="282"/>
              <w:jc w:val="both"/>
              <w:rPr>
                <w:b/>
                <w:sz w:val="26"/>
                <w:szCs w:val="26"/>
              </w:rPr>
            </w:pPr>
            <w:r>
              <w:rPr>
                <w:b/>
                <w:bCs/>
                <w:iCs/>
                <w:spacing w:val="-2"/>
                <w:sz w:val="26"/>
                <w:szCs w:val="26"/>
                <w:lang w:val="en-US"/>
              </w:rPr>
              <w:lastRenderedPageBreak/>
              <w:t>1</w:t>
            </w:r>
            <w:r w:rsidR="00F066DE">
              <w:rPr>
                <w:b/>
                <w:bCs/>
                <w:iCs/>
                <w:spacing w:val="-2"/>
                <w:sz w:val="26"/>
                <w:szCs w:val="26"/>
                <w:lang w:val="en-US"/>
              </w:rPr>
              <w:t>1</w:t>
            </w:r>
            <w:r w:rsidR="00F82D5D">
              <w:rPr>
                <w:b/>
                <w:bCs/>
                <w:iCs/>
                <w:spacing w:val="-2"/>
                <w:sz w:val="26"/>
                <w:szCs w:val="26"/>
                <w:lang w:val="en-US"/>
              </w:rPr>
              <w:t xml:space="preserve">. </w:t>
            </w:r>
            <w:bookmarkStart w:id="12" w:name="_Hlk215061712"/>
            <w:r w:rsidR="00B135EA" w:rsidRPr="00720EE2">
              <w:rPr>
                <w:b/>
                <w:bCs/>
                <w:iCs/>
                <w:spacing w:val="-2"/>
                <w:sz w:val="26"/>
                <w:szCs w:val="26"/>
                <w:lang w:val="vi-VN"/>
              </w:rPr>
              <w:t>Kết luận số 155-KL/TW ngày 17/5/2025 của Bộ Chính trị, Ban Bí thư về một số nhiệm vụ trọng tâm cần tập trung thực hiện về sắp xếp tổ chức bộ máy và đơn vị hành chính từ nay đến ngày 30/6/2025</w:t>
            </w:r>
            <w:bookmarkEnd w:id="12"/>
          </w:p>
        </w:tc>
      </w:tr>
      <w:tr w:rsidR="00282182" w14:paraId="62D40CEC" w14:textId="77777777" w:rsidTr="00ED6FF7">
        <w:trPr>
          <w:trHeight w:val="832"/>
        </w:trPr>
        <w:tc>
          <w:tcPr>
            <w:tcW w:w="1989" w:type="dxa"/>
          </w:tcPr>
          <w:p w14:paraId="7C34FD49" w14:textId="3307302B" w:rsidR="00282182" w:rsidRPr="00B40AE2" w:rsidRDefault="003B5A80" w:rsidP="00F82D5D">
            <w:pPr>
              <w:ind w:left="57" w:right="57"/>
              <w:jc w:val="both"/>
              <w:rPr>
                <w:sz w:val="26"/>
                <w:szCs w:val="26"/>
                <w:lang w:val="en-US"/>
              </w:rPr>
            </w:pPr>
            <w:r>
              <w:rPr>
                <w:sz w:val="26"/>
                <w:szCs w:val="26"/>
                <w:lang w:val="en-US"/>
              </w:rPr>
              <w:t>K</w:t>
            </w:r>
            <w:r>
              <w:rPr>
                <w:sz w:val="26"/>
                <w:szCs w:val="26"/>
                <w:lang w:val="en-US"/>
              </w:rPr>
              <w:t>hoản 2, 3 Điều 41 Dự thảo Luật</w:t>
            </w:r>
          </w:p>
        </w:tc>
        <w:tc>
          <w:tcPr>
            <w:tcW w:w="8505" w:type="dxa"/>
          </w:tcPr>
          <w:p w14:paraId="17E5E51D" w14:textId="7513A38B" w:rsidR="00282182" w:rsidRPr="004D0876" w:rsidRDefault="00282182" w:rsidP="00282182">
            <w:pPr>
              <w:pStyle w:val="TableParagraph"/>
              <w:spacing w:before="59"/>
              <w:ind w:left="57" w:right="57"/>
              <w:jc w:val="both"/>
              <w:rPr>
                <w:sz w:val="26"/>
                <w:szCs w:val="26"/>
                <w:lang w:val="en-US"/>
              </w:rPr>
            </w:pPr>
            <w:r w:rsidRPr="00720EE2">
              <w:rPr>
                <w:bCs/>
                <w:i/>
                <w:spacing w:val="-2"/>
                <w:sz w:val="26"/>
                <w:szCs w:val="26"/>
                <w:lang w:val="vi-VN"/>
              </w:rPr>
              <w:t xml:space="preserve">“Triển khai thực hiện phân cấp, phân quyền bảo đảm theo một số nguyên tắc chính sau: (1) Trung ương tập trung quản lý vĩ mô, xây dựng thể chế, chiến lược, quy hoạch, kế hoạch đồng bộ, thống nhất, giữ vai trò kiến tạo và tăng cường kiểm tra, giám sát; phân cấp, phân quyền đủ mạnh, đủ rõ, hợp lý các nhiệm vụ ở Trung ương đang thực hiện về cho địa phương theo đúng tinh thần “địa phương quyết định, địa phương làm, địa phương chịu trách nhiệm”. (2) Đẩy mạnh phân cấp, phân quyền và phân định rõ giữa thẩm quyền chung của </w:t>
            </w:r>
            <w:r w:rsidR="00E53361">
              <w:rPr>
                <w:bCs/>
                <w:i/>
                <w:spacing w:val="-2"/>
                <w:sz w:val="26"/>
                <w:szCs w:val="26"/>
                <w:lang w:val="en-US"/>
              </w:rPr>
              <w:t>Ủy</w:t>
            </w:r>
            <w:r w:rsidRPr="00720EE2">
              <w:rPr>
                <w:bCs/>
                <w:i/>
                <w:spacing w:val="-2"/>
                <w:sz w:val="26"/>
                <w:szCs w:val="26"/>
                <w:lang w:val="vi-VN"/>
              </w:rPr>
              <w:t xml:space="preserve"> ban nhân dân và thẩm quyền riêng của chủ tịch ủy ban nhân dân cấp tỉnh, cấp xã nhằm phát huy vai trò, trách nhiệm của người đứng đầu cơ quan, tổ chức các cấp (không để tình trạng đùn đẩy, né tránh và chậm trễ trong việc triển khai các nhiệm vụ, quyền hạn; gửi xin ý kiến tràn lan). (3) Rà soát, thực hiện phân cấp, phân quyền giữa các ngành, lĩnh vực có liên quan bảo đảm đồng bộ, tổng thể, liên thông, không bỏ sót hoặc chồng lấn, giao thoa nhiệm vụ”</w:t>
            </w:r>
            <w:r w:rsidR="004D0876">
              <w:rPr>
                <w:bCs/>
                <w:i/>
                <w:spacing w:val="-2"/>
                <w:sz w:val="26"/>
                <w:szCs w:val="26"/>
                <w:lang w:val="en-US"/>
              </w:rPr>
              <w:t>.</w:t>
            </w:r>
          </w:p>
        </w:tc>
        <w:tc>
          <w:tcPr>
            <w:tcW w:w="3544" w:type="dxa"/>
          </w:tcPr>
          <w:p w14:paraId="69934C4B" w14:textId="77777777" w:rsidR="00282182" w:rsidRPr="00720EE2" w:rsidRDefault="00282182" w:rsidP="00282182">
            <w:pPr>
              <w:pStyle w:val="TableParagraph"/>
              <w:spacing w:before="59"/>
              <w:ind w:left="57" w:right="57"/>
              <w:jc w:val="both"/>
              <w:rPr>
                <w:sz w:val="26"/>
                <w:szCs w:val="26"/>
              </w:rPr>
            </w:pPr>
            <w:r w:rsidRPr="00720EE2">
              <w:rPr>
                <w:sz w:val="26"/>
                <w:szCs w:val="26"/>
              </w:rPr>
              <w:t>Đã thể chế đầy đủ, phù hợp với chủ trương, đường lối của Đảng</w:t>
            </w:r>
          </w:p>
        </w:tc>
        <w:tc>
          <w:tcPr>
            <w:tcW w:w="1134" w:type="dxa"/>
          </w:tcPr>
          <w:p w14:paraId="52E2D361" w14:textId="77777777" w:rsidR="00282182" w:rsidRPr="00720EE2" w:rsidRDefault="00282182" w:rsidP="00282182">
            <w:pPr>
              <w:pStyle w:val="TableParagraph"/>
              <w:spacing w:before="0"/>
              <w:ind w:left="57" w:right="57"/>
              <w:rPr>
                <w:sz w:val="26"/>
                <w:szCs w:val="26"/>
              </w:rPr>
            </w:pPr>
          </w:p>
        </w:tc>
      </w:tr>
      <w:tr w:rsidR="00B135EA" w14:paraId="59DD51B5" w14:textId="77777777" w:rsidTr="00ED6FF7">
        <w:trPr>
          <w:trHeight w:val="719"/>
        </w:trPr>
        <w:tc>
          <w:tcPr>
            <w:tcW w:w="15172" w:type="dxa"/>
            <w:gridSpan w:val="4"/>
          </w:tcPr>
          <w:p w14:paraId="1E87C6AB" w14:textId="3128FE51" w:rsidR="00B135EA" w:rsidRPr="00720EE2" w:rsidRDefault="00F82D5D" w:rsidP="00C27339">
            <w:pPr>
              <w:ind w:left="57" w:right="57" w:firstLine="282"/>
              <w:jc w:val="both"/>
              <w:rPr>
                <w:b/>
                <w:sz w:val="26"/>
                <w:szCs w:val="26"/>
              </w:rPr>
            </w:pPr>
            <w:r>
              <w:rPr>
                <w:b/>
                <w:iCs/>
                <w:spacing w:val="-2"/>
                <w:sz w:val="26"/>
                <w:szCs w:val="26"/>
                <w:lang w:val="en-US"/>
              </w:rPr>
              <w:t>1</w:t>
            </w:r>
            <w:r w:rsidR="00F066DE">
              <w:rPr>
                <w:b/>
                <w:iCs/>
                <w:spacing w:val="-2"/>
                <w:sz w:val="26"/>
                <w:szCs w:val="26"/>
                <w:lang w:val="en-US"/>
              </w:rPr>
              <w:t>2</w:t>
            </w:r>
            <w:r>
              <w:rPr>
                <w:b/>
                <w:iCs/>
                <w:spacing w:val="-2"/>
                <w:sz w:val="26"/>
                <w:szCs w:val="26"/>
                <w:lang w:val="en-US"/>
              </w:rPr>
              <w:t xml:space="preserve">. </w:t>
            </w:r>
            <w:r w:rsidR="00B135EA" w:rsidRPr="00720EE2">
              <w:rPr>
                <w:b/>
                <w:iCs/>
                <w:spacing w:val="-2"/>
                <w:sz w:val="26"/>
                <w:szCs w:val="26"/>
                <w:lang w:val="en-US"/>
              </w:rPr>
              <w:t>Nghị quyết số 66-NQ/TW ngày 30/4/2025 của Bộ Chính trị về đổi mới công tác xây dựng và thi hành pháp luật đáp ứng yêu cầu phát triển đất nước trong kỷ nguyên mới xác định tầm nhìn đến năm 2045</w:t>
            </w:r>
          </w:p>
        </w:tc>
      </w:tr>
      <w:tr w:rsidR="00B40AE2" w14:paraId="64564F4D" w14:textId="77777777" w:rsidTr="00ED6FF7">
        <w:trPr>
          <w:trHeight w:val="3348"/>
        </w:trPr>
        <w:tc>
          <w:tcPr>
            <w:tcW w:w="1989" w:type="dxa"/>
          </w:tcPr>
          <w:p w14:paraId="6FB10BEA" w14:textId="09656E62" w:rsidR="00B40AE2" w:rsidRPr="00F60F2B" w:rsidRDefault="003B5A80" w:rsidP="00B40AE2">
            <w:pPr>
              <w:ind w:left="57" w:right="57"/>
              <w:jc w:val="both"/>
              <w:rPr>
                <w:sz w:val="26"/>
                <w:szCs w:val="26"/>
                <w:lang w:val="en-US"/>
              </w:rPr>
            </w:pPr>
            <w:r>
              <w:rPr>
                <w:sz w:val="26"/>
                <w:szCs w:val="26"/>
                <w:lang w:val="en-US"/>
              </w:rPr>
              <w:t>Khoản</w:t>
            </w:r>
            <w:r>
              <w:rPr>
                <w:sz w:val="26"/>
                <w:szCs w:val="26"/>
                <w:lang w:val="en-US"/>
              </w:rPr>
              <w:t xml:space="preserve"> 2 Điều 4; khoản</w:t>
            </w:r>
            <w:r>
              <w:rPr>
                <w:sz w:val="26"/>
                <w:szCs w:val="26"/>
                <w:lang w:val="en-US"/>
              </w:rPr>
              <w:t xml:space="preserve"> 6 Điều 6; điểm d khoản 1, điểm a khoản 3, điểm a khoản 5 Điều 7; khoản 8 Điều 8; Điều 13;</w:t>
            </w:r>
            <w:r w:rsidR="00D873E5">
              <w:rPr>
                <w:sz w:val="26"/>
                <w:szCs w:val="26"/>
                <w:lang w:val="en-US"/>
              </w:rPr>
              <w:t xml:space="preserve"> khoản 2 Điều 14;</w:t>
            </w:r>
            <w:r>
              <w:rPr>
                <w:sz w:val="26"/>
                <w:szCs w:val="26"/>
                <w:lang w:val="en-US"/>
              </w:rPr>
              <w:t xml:space="preserve"> Điều 15 Dự thảo Luật</w:t>
            </w:r>
          </w:p>
        </w:tc>
        <w:tc>
          <w:tcPr>
            <w:tcW w:w="8505" w:type="dxa"/>
          </w:tcPr>
          <w:p w14:paraId="762307AA" w14:textId="407D9958" w:rsidR="00B40AE2" w:rsidRPr="00720EE2" w:rsidRDefault="00B40AE2" w:rsidP="00834002">
            <w:pPr>
              <w:pStyle w:val="TableParagraph"/>
              <w:spacing w:before="59"/>
              <w:ind w:left="57" w:right="57"/>
              <w:jc w:val="both"/>
              <w:rPr>
                <w:sz w:val="26"/>
                <w:szCs w:val="26"/>
                <w:shd w:val="clear" w:color="auto" w:fill="FFFFFF"/>
              </w:rPr>
            </w:pPr>
            <w:r w:rsidRPr="00720EE2">
              <w:rPr>
                <w:sz w:val="26"/>
                <w:szCs w:val="26"/>
                <w:shd w:val="clear" w:color="auto" w:fill="FFFFFF"/>
              </w:rPr>
              <w:t xml:space="preserve"> </w:t>
            </w:r>
            <w:r w:rsidRPr="00720EE2">
              <w:rPr>
                <w:i/>
                <w:sz w:val="26"/>
                <w:szCs w:val="26"/>
                <w:shd w:val="clear" w:color="auto" w:fill="FFFFFF"/>
              </w:rPr>
              <w:t>“Việt Nam có hệ thống pháp luật chất lượng cao, hiện đại, tiệm cận chuẩn mực, thông lệ quốc tế tiên tiến và phù hợp với thực tiễn đất nước, được thực hiện nghiêm minh, nhất quán, tôn trọng, bảo đảm, bảo vệ hiệu quả quyền con người, quyền công dân...”</w:t>
            </w:r>
            <w:r w:rsidRPr="00720EE2">
              <w:rPr>
                <w:i/>
                <w:sz w:val="26"/>
                <w:szCs w:val="26"/>
                <w:shd w:val="clear" w:color="auto" w:fill="FFFFFF"/>
                <w:lang w:val="en-US"/>
              </w:rPr>
              <w:t>; “</w:t>
            </w:r>
            <w:r w:rsidRPr="00720EE2">
              <w:rPr>
                <w:i/>
                <w:sz w:val="26"/>
                <w:szCs w:val="26"/>
                <w:shd w:val="clear" w:color="auto" w:fill="FFFFFF"/>
              </w:rPr>
              <w:t xml:space="preserve">Tập trung xây dựng văn hóa tuân thủ pháp luật, bảo đảm thượng tôn Hiến pháp và pháp luật trở thành chuẩn mực ứng xử của mọi chủ thể trong xã hội. </w:t>
            </w:r>
            <w:r w:rsidRPr="00720EE2">
              <w:rPr>
                <w:i/>
                <w:sz w:val="26"/>
                <w:szCs w:val="26"/>
                <w:u w:val="single"/>
                <w:shd w:val="clear" w:color="auto" w:fill="FFFFFF"/>
              </w:rPr>
              <w:t>Đa dạng hóa phương thức truyền thông chính sách, phổ biến, giáo dục pháp luật, nhất là thông qua ứng dụng công nghệ số; ưu tiên những nội dung quan trọng được phát trên khung giờ thu hút đông đảo khán, thính giả trên hệ thống phát thanh, truyền hình quốc gia</w:t>
            </w:r>
            <w:r w:rsidRPr="00720EE2">
              <w:rPr>
                <w:i/>
                <w:sz w:val="26"/>
                <w:szCs w:val="26"/>
                <w:shd w:val="clear" w:color="auto" w:fill="FFFFFF"/>
                <w:lang w:val="en-US"/>
              </w:rPr>
              <w:t>”; “</w:t>
            </w:r>
            <w:r w:rsidRPr="00720EE2">
              <w:rPr>
                <w:i/>
                <w:sz w:val="26"/>
                <w:szCs w:val="26"/>
                <w:u w:val="single"/>
                <w:shd w:val="clear" w:color="auto" w:fill="FFFFFF"/>
              </w:rPr>
              <w:t>Ưu tiên nguồn lực tương xứng cho công tác phổ biến, giáo dục pháp luật</w:t>
            </w:r>
            <w:r w:rsidRPr="00720EE2">
              <w:rPr>
                <w:i/>
                <w:sz w:val="26"/>
                <w:szCs w:val="26"/>
                <w:shd w:val="clear" w:color="auto" w:fill="FFFFFF"/>
              </w:rPr>
              <w:t xml:space="preserve">, trợ giúp pháp lý </w:t>
            </w:r>
            <w:r w:rsidRPr="00720EE2">
              <w:rPr>
                <w:i/>
                <w:sz w:val="26"/>
                <w:szCs w:val="26"/>
                <w:u w:val="single"/>
                <w:shd w:val="clear" w:color="auto" w:fill="FFFFFF"/>
              </w:rPr>
              <w:t>cho đối tượng đặc thù, yếu thế, đồng bào dân tộc thiểu số</w:t>
            </w:r>
            <w:r w:rsidRPr="00720EE2">
              <w:rPr>
                <w:i/>
                <w:sz w:val="26"/>
                <w:szCs w:val="26"/>
                <w:shd w:val="clear" w:color="auto" w:fill="FFFFFF"/>
              </w:rPr>
              <w:t>.</w:t>
            </w:r>
            <w:r w:rsidRPr="00720EE2">
              <w:rPr>
                <w:i/>
                <w:sz w:val="26"/>
                <w:szCs w:val="26"/>
                <w:shd w:val="clear" w:color="auto" w:fill="FFFFFF"/>
                <w:lang w:val="en-US"/>
              </w:rPr>
              <w:t>”</w:t>
            </w:r>
          </w:p>
        </w:tc>
        <w:tc>
          <w:tcPr>
            <w:tcW w:w="3544" w:type="dxa"/>
          </w:tcPr>
          <w:p w14:paraId="38EA081C" w14:textId="5DF9C892" w:rsidR="00B40AE2" w:rsidRPr="00720EE2" w:rsidRDefault="00B40AE2" w:rsidP="00834002">
            <w:pPr>
              <w:pStyle w:val="TableParagraph"/>
              <w:spacing w:before="59"/>
              <w:ind w:left="57" w:right="57"/>
              <w:jc w:val="both"/>
              <w:rPr>
                <w:sz w:val="26"/>
                <w:szCs w:val="26"/>
              </w:rPr>
            </w:pPr>
            <w:r w:rsidRPr="00720EE2">
              <w:rPr>
                <w:sz w:val="26"/>
                <w:szCs w:val="26"/>
              </w:rPr>
              <w:t>Đã thể chế đầy đủ, phù hợp với chủ trương, đường lối của Đảng</w:t>
            </w:r>
          </w:p>
        </w:tc>
        <w:tc>
          <w:tcPr>
            <w:tcW w:w="1134" w:type="dxa"/>
          </w:tcPr>
          <w:p w14:paraId="0545DDB0" w14:textId="77777777" w:rsidR="00B40AE2" w:rsidRPr="00720EE2" w:rsidRDefault="00B40AE2" w:rsidP="00834002">
            <w:pPr>
              <w:pStyle w:val="TableParagraph"/>
              <w:spacing w:before="0"/>
              <w:ind w:left="57" w:right="57"/>
              <w:rPr>
                <w:sz w:val="26"/>
                <w:szCs w:val="26"/>
              </w:rPr>
            </w:pPr>
          </w:p>
        </w:tc>
      </w:tr>
      <w:tr w:rsidR="00B135EA" w14:paraId="5C57A1CF" w14:textId="77777777" w:rsidTr="00ED6FF7">
        <w:trPr>
          <w:trHeight w:val="464"/>
        </w:trPr>
        <w:tc>
          <w:tcPr>
            <w:tcW w:w="15172" w:type="dxa"/>
            <w:gridSpan w:val="4"/>
          </w:tcPr>
          <w:p w14:paraId="45F8295D" w14:textId="03860662" w:rsidR="00B135EA" w:rsidRPr="00720EE2" w:rsidRDefault="00F82D5D" w:rsidP="00C27339">
            <w:pPr>
              <w:ind w:left="57" w:right="57" w:firstLine="282"/>
              <w:jc w:val="both"/>
              <w:rPr>
                <w:b/>
                <w:sz w:val="26"/>
                <w:szCs w:val="26"/>
              </w:rPr>
            </w:pPr>
            <w:r>
              <w:rPr>
                <w:b/>
                <w:iCs/>
                <w:spacing w:val="-2"/>
                <w:sz w:val="26"/>
                <w:szCs w:val="26"/>
                <w:lang w:val="en-US"/>
              </w:rPr>
              <w:t>1</w:t>
            </w:r>
            <w:r w:rsidR="00F066DE">
              <w:rPr>
                <w:b/>
                <w:iCs/>
                <w:spacing w:val="-2"/>
                <w:sz w:val="26"/>
                <w:szCs w:val="26"/>
                <w:lang w:val="en-US"/>
              </w:rPr>
              <w:t>3</w:t>
            </w:r>
            <w:r>
              <w:rPr>
                <w:b/>
                <w:iCs/>
                <w:spacing w:val="-2"/>
                <w:sz w:val="26"/>
                <w:szCs w:val="26"/>
                <w:lang w:val="en-US"/>
              </w:rPr>
              <w:t xml:space="preserve">. </w:t>
            </w:r>
            <w:r w:rsidR="00B135EA" w:rsidRPr="00720EE2">
              <w:rPr>
                <w:b/>
                <w:iCs/>
                <w:spacing w:val="-2"/>
                <w:sz w:val="26"/>
                <w:szCs w:val="26"/>
                <w:lang w:val="en-US"/>
              </w:rPr>
              <w:t>Nghị quyết số 68-NQ/TW ngày 04/5/2025 của Ban Chấp hành Trung ương về phát triển kinh tế tư nhân</w:t>
            </w:r>
          </w:p>
        </w:tc>
      </w:tr>
      <w:tr w:rsidR="00282182" w14:paraId="33376E21" w14:textId="77777777" w:rsidTr="00ED6FF7">
        <w:trPr>
          <w:trHeight w:val="633"/>
        </w:trPr>
        <w:tc>
          <w:tcPr>
            <w:tcW w:w="1989" w:type="dxa"/>
          </w:tcPr>
          <w:p w14:paraId="28E777EA" w14:textId="09858AFB" w:rsidR="00282182" w:rsidRPr="00B17D70" w:rsidRDefault="003B5A80" w:rsidP="00F82D5D">
            <w:pPr>
              <w:ind w:left="57" w:right="57"/>
              <w:jc w:val="both"/>
              <w:rPr>
                <w:sz w:val="26"/>
                <w:szCs w:val="26"/>
                <w:lang w:val="en-US"/>
              </w:rPr>
            </w:pPr>
            <w:r>
              <w:rPr>
                <w:sz w:val="26"/>
                <w:szCs w:val="26"/>
                <w:lang w:val="en-US"/>
              </w:rPr>
              <w:lastRenderedPageBreak/>
              <w:t xml:space="preserve">Khoản </w:t>
            </w:r>
            <w:r>
              <w:rPr>
                <w:sz w:val="26"/>
                <w:szCs w:val="26"/>
                <w:lang w:val="en-US"/>
              </w:rPr>
              <w:t>2</w:t>
            </w:r>
            <w:r>
              <w:rPr>
                <w:sz w:val="26"/>
                <w:szCs w:val="26"/>
                <w:lang w:val="en-US"/>
              </w:rPr>
              <w:t xml:space="preserve"> Điều </w:t>
            </w:r>
            <w:r>
              <w:rPr>
                <w:sz w:val="26"/>
                <w:szCs w:val="26"/>
                <w:lang w:val="en-US"/>
              </w:rPr>
              <w:t>3</w:t>
            </w:r>
            <w:r>
              <w:rPr>
                <w:sz w:val="26"/>
                <w:szCs w:val="26"/>
                <w:lang w:val="en-US"/>
              </w:rPr>
              <w:t xml:space="preserve"> Dự thảo Luật</w:t>
            </w:r>
          </w:p>
        </w:tc>
        <w:tc>
          <w:tcPr>
            <w:tcW w:w="8505" w:type="dxa"/>
          </w:tcPr>
          <w:p w14:paraId="52F00D32" w14:textId="27E88952" w:rsidR="00282182" w:rsidRPr="00720EE2" w:rsidRDefault="00282182" w:rsidP="00282182">
            <w:pPr>
              <w:pStyle w:val="TableParagraph"/>
              <w:spacing w:before="59"/>
              <w:ind w:left="57" w:right="57"/>
              <w:jc w:val="both"/>
              <w:rPr>
                <w:sz w:val="26"/>
                <w:szCs w:val="26"/>
                <w:lang w:val="en-US"/>
              </w:rPr>
            </w:pPr>
            <w:r w:rsidRPr="00720EE2">
              <w:rPr>
                <w:i/>
                <w:sz w:val="26"/>
                <w:szCs w:val="26"/>
                <w:shd w:val="clear" w:color="auto" w:fill="FFFFFF"/>
                <w:lang w:val="en-US"/>
              </w:rPr>
              <w:t xml:space="preserve">“… </w:t>
            </w:r>
            <w:r w:rsidRPr="00720EE2">
              <w:rPr>
                <w:i/>
                <w:sz w:val="26"/>
                <w:szCs w:val="26"/>
                <w:shd w:val="clear" w:color="auto" w:fill="FFFFFF"/>
              </w:rPr>
              <w:t>đề cao tinh thần thượng tôn pháp luật. Đánh giá doanh nghiệp tư nhân theo chuẩn quốc tế dựa trên các tiêu chí cốt lõi về: (1) Mức độ tuân thủ pháp luật…</w:t>
            </w:r>
            <w:r w:rsidRPr="00720EE2">
              <w:rPr>
                <w:i/>
                <w:sz w:val="26"/>
                <w:szCs w:val="26"/>
                <w:shd w:val="clear" w:color="auto" w:fill="FFFFFF"/>
                <w:lang w:val="en-US"/>
              </w:rPr>
              <w:t>”.</w:t>
            </w:r>
          </w:p>
        </w:tc>
        <w:tc>
          <w:tcPr>
            <w:tcW w:w="3544" w:type="dxa"/>
          </w:tcPr>
          <w:p w14:paraId="5E37120D" w14:textId="77777777" w:rsidR="00282182" w:rsidRPr="00720EE2" w:rsidRDefault="00282182" w:rsidP="00282182">
            <w:pPr>
              <w:pStyle w:val="TableParagraph"/>
              <w:spacing w:before="59"/>
              <w:ind w:left="57" w:right="57"/>
              <w:jc w:val="both"/>
              <w:rPr>
                <w:sz w:val="26"/>
                <w:szCs w:val="26"/>
              </w:rPr>
            </w:pPr>
            <w:r w:rsidRPr="00720EE2">
              <w:rPr>
                <w:sz w:val="26"/>
                <w:szCs w:val="26"/>
              </w:rPr>
              <w:t>Đã thể chế đầy đủ, phù hợp với chủ trương, đường lối của Đảng</w:t>
            </w:r>
          </w:p>
        </w:tc>
        <w:tc>
          <w:tcPr>
            <w:tcW w:w="1134" w:type="dxa"/>
          </w:tcPr>
          <w:p w14:paraId="01BC633B" w14:textId="77777777" w:rsidR="00282182" w:rsidRPr="00720EE2" w:rsidRDefault="00282182" w:rsidP="00282182">
            <w:pPr>
              <w:pStyle w:val="TableParagraph"/>
              <w:spacing w:before="0"/>
              <w:ind w:left="57" w:right="57"/>
              <w:rPr>
                <w:sz w:val="26"/>
                <w:szCs w:val="26"/>
              </w:rPr>
            </w:pPr>
          </w:p>
        </w:tc>
      </w:tr>
      <w:tr w:rsidR="00BD36B8" w14:paraId="02AE8E60" w14:textId="77777777" w:rsidTr="00ED6FF7">
        <w:trPr>
          <w:trHeight w:val="738"/>
        </w:trPr>
        <w:tc>
          <w:tcPr>
            <w:tcW w:w="15172" w:type="dxa"/>
            <w:gridSpan w:val="4"/>
          </w:tcPr>
          <w:p w14:paraId="54B6C4F3" w14:textId="377FA55E" w:rsidR="00BD36B8" w:rsidRPr="00720EE2" w:rsidRDefault="00BD36B8" w:rsidP="00C27339">
            <w:pPr>
              <w:pStyle w:val="TableParagraph"/>
              <w:spacing w:before="0"/>
              <w:ind w:left="57" w:right="57" w:firstLine="282"/>
              <w:rPr>
                <w:sz w:val="26"/>
                <w:szCs w:val="26"/>
              </w:rPr>
            </w:pPr>
            <w:r>
              <w:rPr>
                <w:b/>
                <w:iCs/>
                <w:spacing w:val="-2"/>
                <w:sz w:val="26"/>
                <w:szCs w:val="26"/>
                <w:lang w:val="en-US"/>
              </w:rPr>
              <w:t>1</w:t>
            </w:r>
            <w:r w:rsidR="00F066DE">
              <w:rPr>
                <w:b/>
                <w:iCs/>
                <w:spacing w:val="-2"/>
                <w:sz w:val="26"/>
                <w:szCs w:val="26"/>
                <w:lang w:val="en-US"/>
              </w:rPr>
              <w:t>4</w:t>
            </w:r>
            <w:r>
              <w:rPr>
                <w:b/>
                <w:iCs/>
                <w:spacing w:val="-2"/>
                <w:sz w:val="26"/>
                <w:szCs w:val="26"/>
                <w:lang w:val="en-US"/>
              </w:rPr>
              <w:t xml:space="preserve">. </w:t>
            </w:r>
            <w:r w:rsidRPr="00720EE2">
              <w:rPr>
                <w:b/>
                <w:iCs/>
                <w:spacing w:val="-2"/>
                <w:sz w:val="26"/>
                <w:szCs w:val="26"/>
                <w:lang w:val="en-US"/>
              </w:rPr>
              <w:t>Nghị quyế</w:t>
            </w:r>
            <w:r w:rsidRPr="00706204">
              <w:rPr>
                <w:b/>
                <w:iCs/>
                <w:spacing w:val="-2"/>
                <w:sz w:val="26"/>
                <w:szCs w:val="26"/>
                <w:lang w:val="en-US"/>
              </w:rPr>
              <w:t xml:space="preserve">t </w:t>
            </w:r>
            <w:r w:rsidRPr="00720EE2">
              <w:rPr>
                <w:b/>
                <w:iCs/>
                <w:spacing w:val="-2"/>
                <w:sz w:val="26"/>
                <w:szCs w:val="26"/>
                <w:lang w:val="en-US"/>
              </w:rPr>
              <w:t>số 7</w:t>
            </w:r>
            <w:r>
              <w:rPr>
                <w:b/>
                <w:iCs/>
                <w:spacing w:val="-2"/>
                <w:sz w:val="26"/>
                <w:szCs w:val="26"/>
                <w:lang w:val="en-US"/>
              </w:rPr>
              <w:t>0</w:t>
            </w:r>
            <w:r w:rsidRPr="00720EE2">
              <w:rPr>
                <w:b/>
                <w:iCs/>
                <w:spacing w:val="-2"/>
                <w:sz w:val="26"/>
                <w:szCs w:val="26"/>
                <w:lang w:val="en-US"/>
              </w:rPr>
              <w:t>-NQ/TW ngày 2</w:t>
            </w:r>
            <w:r>
              <w:rPr>
                <w:b/>
                <w:iCs/>
                <w:spacing w:val="-2"/>
                <w:sz w:val="26"/>
                <w:szCs w:val="26"/>
                <w:lang w:val="en-US"/>
              </w:rPr>
              <w:t>0</w:t>
            </w:r>
            <w:r w:rsidRPr="00720EE2">
              <w:rPr>
                <w:b/>
                <w:iCs/>
                <w:spacing w:val="-2"/>
                <w:sz w:val="26"/>
                <w:szCs w:val="26"/>
                <w:lang w:val="en-US"/>
              </w:rPr>
              <w:t>/8/2025 của</w:t>
            </w:r>
            <w:r w:rsidRPr="00B40AE2">
              <w:rPr>
                <w:b/>
                <w:iCs/>
                <w:spacing w:val="-2"/>
                <w:sz w:val="26"/>
                <w:szCs w:val="26"/>
                <w:lang w:val="en-US"/>
              </w:rPr>
              <w:t xml:space="preserve"> Bộ Chính trị về </w:t>
            </w:r>
            <w:r w:rsidRPr="00B40AE2">
              <w:rPr>
                <w:b/>
                <w:bCs/>
                <w:iCs/>
                <w:spacing w:val="-2"/>
                <w:sz w:val="26"/>
                <w:szCs w:val="26"/>
                <w:lang w:val="en-US"/>
              </w:rPr>
              <w:t>bảo đảm an ninh năng lượng quốc gia đến năm 2030, tầm nhìn đến năm 2045</w:t>
            </w:r>
          </w:p>
        </w:tc>
      </w:tr>
      <w:tr w:rsidR="00DB76F3" w14:paraId="71E199A2" w14:textId="77777777" w:rsidTr="00ED6FF7">
        <w:trPr>
          <w:trHeight w:val="421"/>
        </w:trPr>
        <w:tc>
          <w:tcPr>
            <w:tcW w:w="1989" w:type="dxa"/>
          </w:tcPr>
          <w:p w14:paraId="165AB86F" w14:textId="3F0286C9" w:rsidR="00DB76F3" w:rsidRPr="00B40AE2" w:rsidRDefault="003B5A80" w:rsidP="00F82D5D">
            <w:pPr>
              <w:ind w:left="57" w:right="57"/>
              <w:jc w:val="both"/>
              <w:rPr>
                <w:sz w:val="26"/>
                <w:szCs w:val="26"/>
                <w:lang w:val="en-US"/>
              </w:rPr>
            </w:pPr>
            <w:r>
              <w:rPr>
                <w:sz w:val="26"/>
                <w:szCs w:val="26"/>
                <w:lang w:val="en-US"/>
              </w:rPr>
              <w:t>Khoản 2 Điều 3 Dự thảo Luật</w:t>
            </w:r>
          </w:p>
        </w:tc>
        <w:tc>
          <w:tcPr>
            <w:tcW w:w="8505" w:type="dxa"/>
          </w:tcPr>
          <w:p w14:paraId="7BE4640C" w14:textId="77777777" w:rsidR="00BD36B8" w:rsidRPr="003A4D4F" w:rsidRDefault="00BD36B8" w:rsidP="00BD36B8">
            <w:pPr>
              <w:pStyle w:val="TableParagraph"/>
              <w:spacing w:before="59"/>
              <w:ind w:left="57" w:right="57"/>
              <w:jc w:val="both"/>
              <w:rPr>
                <w:i/>
                <w:spacing w:val="-2"/>
                <w:sz w:val="26"/>
                <w:szCs w:val="26"/>
                <w:lang w:val="en-US"/>
              </w:rPr>
            </w:pPr>
            <w:r w:rsidRPr="003A4D4F">
              <w:rPr>
                <w:i/>
                <w:spacing w:val="-2"/>
                <w:sz w:val="26"/>
                <w:szCs w:val="26"/>
                <w:lang w:val="en-US"/>
              </w:rPr>
              <w:t>Đẩy mạnh công tác tuyên truyền, nâng cao nhận thức của các cấp, các ngành và Nhân dân về vai trò, tầm quan trọng của an ninh năng lượng, chủ trương, đường lối của Đảng và chính sách, pháp luật của Nhà nước về phát triển năng lượng, bảo đảm an ninh năng lượng quốc gia. </w:t>
            </w:r>
          </w:p>
          <w:p w14:paraId="31623418" w14:textId="03DF2B21" w:rsidR="00DB76F3" w:rsidRPr="00720EE2" w:rsidRDefault="00BD36B8" w:rsidP="00BD36B8">
            <w:pPr>
              <w:pStyle w:val="TableParagraph"/>
              <w:spacing w:before="59"/>
              <w:ind w:left="57" w:right="57"/>
              <w:jc w:val="both"/>
              <w:rPr>
                <w:i/>
                <w:sz w:val="26"/>
                <w:szCs w:val="26"/>
                <w:shd w:val="clear" w:color="auto" w:fill="FFFFFF"/>
                <w:lang w:val="en-US"/>
              </w:rPr>
            </w:pPr>
            <w:r w:rsidRPr="003A4D4F">
              <w:rPr>
                <w:i/>
                <w:spacing w:val="-2"/>
                <w:sz w:val="26"/>
                <w:szCs w:val="26"/>
                <w:lang w:val="en-US"/>
              </w:rPr>
              <w:t>Chú trọng tuyên truyền, nâng cao ý thức, thay đổi hành vi sử dụng năng lượng; phát động, triển khai hiệu quả các phong trào trong cộng đồng doanh nghiệp và người dân về chuyển đổi năng lượng, sử dụng năng lượng tiết kiệm, hiệu quả gắn với bảo vệ môi trường.</w:t>
            </w:r>
          </w:p>
        </w:tc>
        <w:tc>
          <w:tcPr>
            <w:tcW w:w="3544" w:type="dxa"/>
          </w:tcPr>
          <w:p w14:paraId="1F755849" w14:textId="77FAE3CE" w:rsidR="00DB76F3" w:rsidRPr="00720EE2" w:rsidRDefault="00B40AE2" w:rsidP="00282182">
            <w:pPr>
              <w:pStyle w:val="TableParagraph"/>
              <w:spacing w:before="59"/>
              <w:ind w:left="57" w:right="57"/>
              <w:jc w:val="both"/>
              <w:rPr>
                <w:sz w:val="26"/>
                <w:szCs w:val="26"/>
              </w:rPr>
            </w:pPr>
            <w:r w:rsidRPr="00720EE2">
              <w:rPr>
                <w:sz w:val="26"/>
                <w:szCs w:val="26"/>
              </w:rPr>
              <w:t>Đã thể chế đầy đủ, phù hợp với chủ trương, đường lối của Đảng</w:t>
            </w:r>
          </w:p>
        </w:tc>
        <w:tc>
          <w:tcPr>
            <w:tcW w:w="1134" w:type="dxa"/>
          </w:tcPr>
          <w:p w14:paraId="73C89AA5" w14:textId="77777777" w:rsidR="00DB76F3" w:rsidRPr="00720EE2" w:rsidRDefault="00DB76F3" w:rsidP="00282182">
            <w:pPr>
              <w:pStyle w:val="TableParagraph"/>
              <w:spacing w:before="0"/>
              <w:ind w:left="57" w:right="57"/>
              <w:rPr>
                <w:sz w:val="26"/>
                <w:szCs w:val="26"/>
              </w:rPr>
            </w:pPr>
          </w:p>
        </w:tc>
      </w:tr>
      <w:tr w:rsidR="00B135EA" w14:paraId="572E1B92" w14:textId="77777777" w:rsidTr="00ED6FF7">
        <w:trPr>
          <w:trHeight w:val="478"/>
        </w:trPr>
        <w:tc>
          <w:tcPr>
            <w:tcW w:w="15172" w:type="dxa"/>
            <w:gridSpan w:val="4"/>
          </w:tcPr>
          <w:p w14:paraId="34205372" w14:textId="5C123784" w:rsidR="00B135EA" w:rsidRPr="00720EE2" w:rsidRDefault="00F82D5D" w:rsidP="00C27339">
            <w:pPr>
              <w:ind w:left="57" w:right="57" w:firstLine="282"/>
              <w:jc w:val="both"/>
              <w:rPr>
                <w:b/>
                <w:iCs/>
                <w:spacing w:val="-2"/>
                <w:sz w:val="26"/>
                <w:szCs w:val="26"/>
                <w:highlight w:val="yellow"/>
                <w:lang w:val="en-US"/>
              </w:rPr>
            </w:pPr>
            <w:r>
              <w:rPr>
                <w:b/>
                <w:iCs/>
                <w:spacing w:val="-2"/>
                <w:sz w:val="26"/>
                <w:szCs w:val="26"/>
                <w:lang w:val="en-US"/>
              </w:rPr>
              <w:t>1</w:t>
            </w:r>
            <w:r w:rsidR="00F066DE">
              <w:rPr>
                <w:b/>
                <w:iCs/>
                <w:spacing w:val="-2"/>
                <w:sz w:val="26"/>
                <w:szCs w:val="26"/>
                <w:lang w:val="en-US"/>
              </w:rPr>
              <w:t>5</w:t>
            </w:r>
            <w:r>
              <w:rPr>
                <w:b/>
                <w:iCs/>
                <w:spacing w:val="-2"/>
                <w:sz w:val="26"/>
                <w:szCs w:val="26"/>
                <w:lang w:val="en-US"/>
              </w:rPr>
              <w:t xml:space="preserve">. </w:t>
            </w:r>
            <w:bookmarkStart w:id="13" w:name="_Hlk215061766"/>
            <w:r w:rsidR="004C5DCA" w:rsidRPr="00720EE2">
              <w:rPr>
                <w:b/>
                <w:iCs/>
                <w:spacing w:val="-2"/>
                <w:sz w:val="26"/>
                <w:szCs w:val="26"/>
                <w:lang w:val="en-US"/>
              </w:rPr>
              <w:t>Nghị quyế</w:t>
            </w:r>
            <w:r w:rsidR="004C5DCA" w:rsidRPr="00706204">
              <w:rPr>
                <w:b/>
                <w:iCs/>
                <w:spacing w:val="-2"/>
                <w:sz w:val="26"/>
                <w:szCs w:val="26"/>
                <w:lang w:val="en-US"/>
              </w:rPr>
              <w:t>t</w:t>
            </w:r>
            <w:r w:rsidR="00B135EA" w:rsidRPr="00706204">
              <w:rPr>
                <w:b/>
                <w:iCs/>
                <w:spacing w:val="-2"/>
                <w:sz w:val="26"/>
                <w:szCs w:val="26"/>
                <w:lang w:val="en-US"/>
              </w:rPr>
              <w:t xml:space="preserve"> </w:t>
            </w:r>
            <w:r w:rsidR="00B135EA" w:rsidRPr="00720EE2">
              <w:rPr>
                <w:b/>
                <w:iCs/>
                <w:spacing w:val="-2"/>
                <w:sz w:val="26"/>
                <w:szCs w:val="26"/>
                <w:lang w:val="en-US"/>
              </w:rPr>
              <w:t xml:space="preserve">số </w:t>
            </w:r>
            <w:r w:rsidR="004C5DCA" w:rsidRPr="00720EE2">
              <w:rPr>
                <w:b/>
                <w:iCs/>
                <w:spacing w:val="-2"/>
                <w:sz w:val="26"/>
                <w:szCs w:val="26"/>
                <w:lang w:val="en-US"/>
              </w:rPr>
              <w:t>71-NQ/TW</w:t>
            </w:r>
            <w:r w:rsidR="00B135EA" w:rsidRPr="00720EE2">
              <w:rPr>
                <w:b/>
                <w:iCs/>
                <w:spacing w:val="-2"/>
                <w:sz w:val="26"/>
                <w:szCs w:val="26"/>
                <w:lang w:val="en-US"/>
              </w:rPr>
              <w:t xml:space="preserve"> ngày </w:t>
            </w:r>
            <w:r w:rsidR="004C5DCA" w:rsidRPr="00720EE2">
              <w:rPr>
                <w:b/>
                <w:iCs/>
                <w:spacing w:val="-2"/>
                <w:sz w:val="26"/>
                <w:szCs w:val="26"/>
                <w:lang w:val="en-US"/>
              </w:rPr>
              <w:t>22/8</w:t>
            </w:r>
            <w:r w:rsidR="00B135EA" w:rsidRPr="00720EE2">
              <w:rPr>
                <w:b/>
                <w:iCs/>
                <w:spacing w:val="-2"/>
                <w:sz w:val="26"/>
                <w:szCs w:val="26"/>
                <w:lang w:val="en-US"/>
              </w:rPr>
              <w:t xml:space="preserve">/2025 của </w:t>
            </w:r>
            <w:r w:rsidR="004C5DCA" w:rsidRPr="00720EE2">
              <w:rPr>
                <w:b/>
                <w:iCs/>
                <w:spacing w:val="-2"/>
                <w:sz w:val="26"/>
                <w:szCs w:val="26"/>
                <w:lang w:val="en-US"/>
              </w:rPr>
              <w:t>Bộ Chính trị về đột phá phát triển giáo dục và đào tạo</w:t>
            </w:r>
            <w:bookmarkEnd w:id="13"/>
          </w:p>
        </w:tc>
      </w:tr>
      <w:tr w:rsidR="00282182" w14:paraId="1305E279" w14:textId="77777777" w:rsidTr="00ED6FF7">
        <w:trPr>
          <w:trHeight w:val="766"/>
        </w:trPr>
        <w:tc>
          <w:tcPr>
            <w:tcW w:w="1989" w:type="dxa"/>
          </w:tcPr>
          <w:p w14:paraId="380EC4A5" w14:textId="75F1FD4A" w:rsidR="00282182" w:rsidRPr="003B5A80" w:rsidRDefault="003B5A80" w:rsidP="00F82D5D">
            <w:pPr>
              <w:ind w:left="57" w:right="57"/>
              <w:jc w:val="both"/>
              <w:rPr>
                <w:sz w:val="26"/>
                <w:szCs w:val="26"/>
                <w:lang w:val="en-US"/>
              </w:rPr>
            </w:pPr>
            <w:r>
              <w:rPr>
                <w:sz w:val="26"/>
                <w:szCs w:val="26"/>
                <w:lang w:val="en-US"/>
              </w:rPr>
              <w:t xml:space="preserve">Khoản 7 Điều 12; Mục 3 Chương II </w:t>
            </w:r>
            <w:r>
              <w:rPr>
                <w:sz w:val="26"/>
                <w:szCs w:val="26"/>
                <w:lang w:val="en-US"/>
              </w:rPr>
              <w:t>Khoản 2 Điều 3 Dự thảo Luật</w:t>
            </w:r>
          </w:p>
        </w:tc>
        <w:tc>
          <w:tcPr>
            <w:tcW w:w="8505" w:type="dxa"/>
          </w:tcPr>
          <w:p w14:paraId="299ABBF2" w14:textId="659986B2" w:rsidR="00282182" w:rsidRPr="00720EE2" w:rsidRDefault="00282182" w:rsidP="00282182">
            <w:pPr>
              <w:pStyle w:val="TableParagraph"/>
              <w:spacing w:before="59"/>
              <w:ind w:left="57" w:right="57"/>
              <w:jc w:val="both"/>
              <w:rPr>
                <w:i/>
                <w:spacing w:val="-2"/>
                <w:sz w:val="26"/>
                <w:szCs w:val="26"/>
                <w:lang w:val="en-US"/>
              </w:rPr>
            </w:pPr>
            <w:r w:rsidRPr="00720EE2">
              <w:rPr>
                <w:i/>
                <w:spacing w:val="-2"/>
                <w:sz w:val="26"/>
                <w:szCs w:val="26"/>
                <w:lang w:val="en-US"/>
              </w:rPr>
              <w:t>“</w:t>
            </w:r>
            <w:r w:rsidRPr="00720EE2">
              <w:rPr>
                <w:i/>
                <w:spacing w:val="-2"/>
                <w:sz w:val="26"/>
                <w:szCs w:val="26"/>
              </w:rPr>
              <w:t>Đổi mới nội dung, phương thức giảng dạy, nâng cao chất lượng, hiệu quả giáo dục đạo đức, lý tưởng, trách nhiệm xã hội, lối sống văn hóa, truyền thống lịch sử, chính trị, tư tưởng, pháp luật, kinh tế, tài chính, quốc phòng và an ninh</w:t>
            </w:r>
            <w:r w:rsidRPr="00720EE2">
              <w:rPr>
                <w:i/>
                <w:spacing w:val="-2"/>
                <w:sz w:val="26"/>
                <w:szCs w:val="26"/>
                <w:lang w:val="en-US"/>
              </w:rPr>
              <w:t>”.</w:t>
            </w:r>
          </w:p>
        </w:tc>
        <w:tc>
          <w:tcPr>
            <w:tcW w:w="3544" w:type="dxa"/>
          </w:tcPr>
          <w:p w14:paraId="3028E9C3" w14:textId="438BDF59" w:rsidR="00282182" w:rsidRPr="00720EE2" w:rsidRDefault="00282182" w:rsidP="00282182">
            <w:pPr>
              <w:pStyle w:val="TableParagraph"/>
              <w:spacing w:before="59"/>
              <w:ind w:left="57" w:right="57"/>
              <w:jc w:val="both"/>
              <w:rPr>
                <w:sz w:val="26"/>
                <w:szCs w:val="26"/>
              </w:rPr>
            </w:pPr>
            <w:r w:rsidRPr="00720EE2">
              <w:rPr>
                <w:sz w:val="26"/>
                <w:szCs w:val="26"/>
              </w:rPr>
              <w:t>Đã thể chế đầy đủ, phù hợp với chủ trương, đường lối của Đảng</w:t>
            </w:r>
          </w:p>
        </w:tc>
        <w:tc>
          <w:tcPr>
            <w:tcW w:w="1134" w:type="dxa"/>
          </w:tcPr>
          <w:p w14:paraId="2C9CB62F" w14:textId="77777777" w:rsidR="00282182" w:rsidRPr="00720EE2" w:rsidRDefault="00282182" w:rsidP="00282182">
            <w:pPr>
              <w:pStyle w:val="TableParagraph"/>
              <w:spacing w:before="0"/>
              <w:ind w:left="57" w:right="57"/>
              <w:rPr>
                <w:sz w:val="26"/>
                <w:szCs w:val="26"/>
              </w:rPr>
            </w:pPr>
          </w:p>
        </w:tc>
      </w:tr>
      <w:tr w:rsidR="00BD36B8" w14:paraId="551DE773" w14:textId="77777777" w:rsidTr="00ED6FF7">
        <w:trPr>
          <w:trHeight w:val="776"/>
        </w:trPr>
        <w:tc>
          <w:tcPr>
            <w:tcW w:w="15172" w:type="dxa"/>
            <w:gridSpan w:val="4"/>
          </w:tcPr>
          <w:p w14:paraId="209DA174" w14:textId="77777777" w:rsidR="00BD36B8" w:rsidRPr="00BD36B8" w:rsidRDefault="00BD36B8" w:rsidP="00C27339">
            <w:pPr>
              <w:pStyle w:val="TableParagraph"/>
              <w:ind w:left="57" w:right="57" w:firstLine="282"/>
              <w:rPr>
                <w:b/>
                <w:bCs/>
                <w:iCs/>
                <w:spacing w:val="-2"/>
                <w:sz w:val="26"/>
                <w:szCs w:val="26"/>
                <w:lang w:val="en-US"/>
              </w:rPr>
            </w:pPr>
            <w:r w:rsidRPr="00BD36B8">
              <w:rPr>
                <w:b/>
                <w:bCs/>
                <w:sz w:val="26"/>
                <w:szCs w:val="26"/>
                <w:lang w:val="en-US"/>
              </w:rPr>
              <w:t>16.</w:t>
            </w:r>
            <w:r>
              <w:rPr>
                <w:sz w:val="26"/>
                <w:szCs w:val="26"/>
                <w:lang w:val="en-US"/>
              </w:rPr>
              <w:t xml:space="preserve"> </w:t>
            </w:r>
            <w:r w:rsidRPr="00720EE2">
              <w:rPr>
                <w:b/>
                <w:iCs/>
                <w:spacing w:val="-2"/>
                <w:sz w:val="26"/>
                <w:szCs w:val="26"/>
                <w:lang w:val="en-US"/>
              </w:rPr>
              <w:t>Nghị quyế</w:t>
            </w:r>
            <w:r w:rsidRPr="00706204">
              <w:rPr>
                <w:b/>
                <w:iCs/>
                <w:spacing w:val="-2"/>
                <w:sz w:val="26"/>
                <w:szCs w:val="26"/>
                <w:lang w:val="en-US"/>
              </w:rPr>
              <w:t xml:space="preserve">t </w:t>
            </w:r>
            <w:r w:rsidRPr="00720EE2">
              <w:rPr>
                <w:b/>
                <w:iCs/>
                <w:spacing w:val="-2"/>
                <w:sz w:val="26"/>
                <w:szCs w:val="26"/>
                <w:lang w:val="en-US"/>
              </w:rPr>
              <w:t>số 7</w:t>
            </w:r>
            <w:r>
              <w:rPr>
                <w:b/>
                <w:iCs/>
                <w:spacing w:val="-2"/>
                <w:sz w:val="26"/>
                <w:szCs w:val="26"/>
                <w:lang w:val="en-US"/>
              </w:rPr>
              <w:t>2</w:t>
            </w:r>
            <w:r w:rsidRPr="00720EE2">
              <w:rPr>
                <w:b/>
                <w:iCs/>
                <w:spacing w:val="-2"/>
                <w:sz w:val="26"/>
                <w:szCs w:val="26"/>
                <w:lang w:val="en-US"/>
              </w:rPr>
              <w:t xml:space="preserve">-NQ/TW ngày </w:t>
            </w:r>
            <w:r>
              <w:rPr>
                <w:b/>
                <w:iCs/>
                <w:spacing w:val="-2"/>
                <w:sz w:val="26"/>
                <w:szCs w:val="26"/>
                <w:lang w:val="en-US"/>
              </w:rPr>
              <w:t>09/9</w:t>
            </w:r>
            <w:r w:rsidRPr="00720EE2">
              <w:rPr>
                <w:b/>
                <w:iCs/>
                <w:spacing w:val="-2"/>
                <w:sz w:val="26"/>
                <w:szCs w:val="26"/>
                <w:lang w:val="en-US"/>
              </w:rPr>
              <w:t>/2025 của Bộ Chính trị</w:t>
            </w:r>
            <w:r w:rsidRPr="00BD36B8">
              <w:rPr>
                <w:b/>
                <w:iCs/>
                <w:spacing w:val="-2"/>
                <w:sz w:val="26"/>
                <w:szCs w:val="26"/>
                <w:lang w:val="en-US"/>
              </w:rPr>
              <w:t xml:space="preserve"> </w:t>
            </w:r>
            <w:r w:rsidRPr="00BD36B8">
              <w:rPr>
                <w:b/>
                <w:bCs/>
                <w:iCs/>
                <w:spacing w:val="-2"/>
                <w:sz w:val="26"/>
                <w:szCs w:val="26"/>
                <w:lang w:val="en-US"/>
              </w:rPr>
              <w:t>về một số giải pháp đột phá, tăng cường bảo vệ, chăm sóc và nâng cao sức khỏe nhân dân</w:t>
            </w:r>
          </w:p>
          <w:p w14:paraId="6E65DEB6" w14:textId="5A47A366" w:rsidR="00BD36B8" w:rsidRPr="00BD36B8" w:rsidRDefault="00BD36B8" w:rsidP="00282182">
            <w:pPr>
              <w:pStyle w:val="TableParagraph"/>
              <w:spacing w:before="0"/>
              <w:ind w:left="57" w:right="57"/>
              <w:rPr>
                <w:sz w:val="26"/>
                <w:szCs w:val="26"/>
                <w:lang w:val="en-US"/>
              </w:rPr>
            </w:pPr>
          </w:p>
        </w:tc>
      </w:tr>
      <w:tr w:rsidR="00DB76F3" w14:paraId="3525C9B8" w14:textId="77777777" w:rsidTr="00ED6FF7">
        <w:trPr>
          <w:trHeight w:val="766"/>
        </w:trPr>
        <w:tc>
          <w:tcPr>
            <w:tcW w:w="1989" w:type="dxa"/>
          </w:tcPr>
          <w:p w14:paraId="1D2F7A86" w14:textId="24B1195A" w:rsidR="00DB76F3" w:rsidRPr="00E2714F" w:rsidRDefault="0060293A" w:rsidP="00F82D5D">
            <w:pPr>
              <w:ind w:left="57" w:right="57"/>
              <w:jc w:val="both"/>
              <w:rPr>
                <w:sz w:val="26"/>
                <w:szCs w:val="26"/>
                <w:lang w:val="en-US"/>
              </w:rPr>
            </w:pPr>
            <w:r>
              <w:rPr>
                <w:sz w:val="26"/>
                <w:szCs w:val="26"/>
                <w:lang w:val="en-US"/>
              </w:rPr>
              <w:t xml:space="preserve">Khoản </w:t>
            </w:r>
            <w:r>
              <w:rPr>
                <w:sz w:val="26"/>
                <w:szCs w:val="26"/>
                <w:lang w:val="en-US"/>
              </w:rPr>
              <w:t>4</w:t>
            </w:r>
            <w:r>
              <w:rPr>
                <w:sz w:val="26"/>
                <w:szCs w:val="26"/>
                <w:lang w:val="en-US"/>
              </w:rPr>
              <w:t xml:space="preserve"> Điều </w:t>
            </w:r>
            <w:r>
              <w:rPr>
                <w:sz w:val="26"/>
                <w:szCs w:val="26"/>
                <w:lang w:val="en-US"/>
              </w:rPr>
              <w:t>4</w:t>
            </w:r>
            <w:r>
              <w:rPr>
                <w:sz w:val="26"/>
                <w:szCs w:val="26"/>
                <w:lang w:val="en-US"/>
              </w:rPr>
              <w:t xml:space="preserve"> Dự thảo Luật</w:t>
            </w:r>
          </w:p>
        </w:tc>
        <w:tc>
          <w:tcPr>
            <w:tcW w:w="8505" w:type="dxa"/>
          </w:tcPr>
          <w:p w14:paraId="417C186F" w14:textId="25F9119A" w:rsidR="00DB76F3" w:rsidRPr="00720EE2" w:rsidRDefault="00BD36B8" w:rsidP="00282182">
            <w:pPr>
              <w:pStyle w:val="TableParagraph"/>
              <w:spacing w:before="59"/>
              <w:ind w:left="57" w:right="57"/>
              <w:jc w:val="both"/>
              <w:rPr>
                <w:i/>
                <w:spacing w:val="-2"/>
                <w:sz w:val="26"/>
                <w:szCs w:val="26"/>
                <w:lang w:val="en-US"/>
              </w:rPr>
            </w:pPr>
            <w:r>
              <w:rPr>
                <w:i/>
                <w:spacing w:val="-2"/>
                <w:sz w:val="26"/>
                <w:szCs w:val="26"/>
                <w:lang w:val="en-US"/>
              </w:rPr>
              <w:t xml:space="preserve">… </w:t>
            </w:r>
            <w:r w:rsidRPr="003A4D4F">
              <w:rPr>
                <w:i/>
                <w:spacing w:val="-2"/>
                <w:sz w:val="26"/>
                <w:szCs w:val="26"/>
              </w:rPr>
              <w:t>đổi mới và tăng cường giáo dục y đức, kiến thức pháp luật trong đào tạo khối ngành sức khỏe;</w:t>
            </w:r>
          </w:p>
        </w:tc>
        <w:tc>
          <w:tcPr>
            <w:tcW w:w="3544" w:type="dxa"/>
          </w:tcPr>
          <w:p w14:paraId="50C2252D" w14:textId="56A296B1" w:rsidR="00DB76F3" w:rsidRPr="00720EE2" w:rsidRDefault="00BF1E3A" w:rsidP="00282182">
            <w:pPr>
              <w:pStyle w:val="TableParagraph"/>
              <w:spacing w:before="59"/>
              <w:ind w:left="57" w:right="57"/>
              <w:jc w:val="both"/>
              <w:rPr>
                <w:sz w:val="26"/>
                <w:szCs w:val="26"/>
              </w:rPr>
            </w:pPr>
            <w:r w:rsidRPr="00720EE2">
              <w:rPr>
                <w:sz w:val="26"/>
                <w:szCs w:val="26"/>
              </w:rPr>
              <w:t>Đã thể chế đầy đủ, phù hợp với chủ trương, đường lối của Đảng</w:t>
            </w:r>
          </w:p>
        </w:tc>
        <w:tc>
          <w:tcPr>
            <w:tcW w:w="1134" w:type="dxa"/>
          </w:tcPr>
          <w:p w14:paraId="43191ACC" w14:textId="77777777" w:rsidR="00DB76F3" w:rsidRPr="00720EE2" w:rsidRDefault="00DB76F3" w:rsidP="00282182">
            <w:pPr>
              <w:pStyle w:val="TableParagraph"/>
              <w:spacing w:before="0"/>
              <w:ind w:left="57" w:right="57"/>
              <w:rPr>
                <w:sz w:val="26"/>
                <w:szCs w:val="26"/>
              </w:rPr>
            </w:pPr>
          </w:p>
        </w:tc>
      </w:tr>
      <w:tr w:rsidR="00BD36B8" w14:paraId="664353F7" w14:textId="77777777" w:rsidTr="00ED6FF7">
        <w:trPr>
          <w:trHeight w:val="588"/>
        </w:trPr>
        <w:tc>
          <w:tcPr>
            <w:tcW w:w="15172" w:type="dxa"/>
            <w:gridSpan w:val="4"/>
          </w:tcPr>
          <w:p w14:paraId="32A104D6" w14:textId="33C2F702" w:rsidR="00BD36B8" w:rsidRPr="00B40580" w:rsidRDefault="00BD36B8" w:rsidP="00C27339">
            <w:pPr>
              <w:pStyle w:val="Heading2"/>
              <w:spacing w:before="0" w:after="120" w:line="420" w:lineRule="atLeast"/>
              <w:ind w:firstLine="282"/>
              <w:rPr>
                <w:rFonts w:ascii="Times New Roman" w:eastAsia="Times New Roman" w:hAnsi="Times New Roman" w:cs="Times New Roman"/>
                <w:b/>
                <w:bCs/>
                <w:color w:val="152C4A"/>
                <w:lang w:val="en-US"/>
              </w:rPr>
            </w:pPr>
            <w:r w:rsidRPr="00B40580">
              <w:rPr>
                <w:rFonts w:ascii="Times New Roman" w:hAnsi="Times New Roman" w:cs="Times New Roman"/>
                <w:b/>
                <w:bCs/>
                <w:color w:val="000000" w:themeColor="text1"/>
                <w:lang w:val="en-US"/>
              </w:rPr>
              <w:t>17.</w:t>
            </w:r>
            <w:r w:rsidRPr="00B40580">
              <w:rPr>
                <w:rFonts w:ascii="Times New Roman" w:hAnsi="Times New Roman" w:cs="Times New Roman"/>
                <w:color w:val="000000" w:themeColor="text1"/>
                <w:lang w:val="en-US"/>
              </w:rPr>
              <w:t xml:space="preserve"> </w:t>
            </w:r>
            <w:r w:rsidR="00B40580" w:rsidRPr="00B40580">
              <w:rPr>
                <w:rFonts w:ascii="Times New Roman" w:eastAsia="Times New Roman" w:hAnsi="Times New Roman" w:cs="Times New Roman"/>
                <w:b/>
                <w:bCs/>
                <w:color w:val="000000" w:themeColor="text1"/>
                <w:lang w:val="en-US"/>
              </w:rPr>
              <w:t>Nghị quyết số 79-NQ/TW ngày 06/01/2026 của Bộ Chính trị về phát triển kinh tế nhà nước</w:t>
            </w:r>
          </w:p>
        </w:tc>
      </w:tr>
      <w:tr w:rsidR="00DB76F3" w14:paraId="3C637E86" w14:textId="77777777" w:rsidTr="00ED6FF7">
        <w:trPr>
          <w:trHeight w:val="766"/>
        </w:trPr>
        <w:tc>
          <w:tcPr>
            <w:tcW w:w="1989" w:type="dxa"/>
          </w:tcPr>
          <w:p w14:paraId="7A485B72" w14:textId="16713CDA" w:rsidR="00DB76F3" w:rsidRPr="00E2714F" w:rsidRDefault="0060293A" w:rsidP="00F82D5D">
            <w:pPr>
              <w:ind w:left="57" w:right="57"/>
              <w:jc w:val="both"/>
              <w:rPr>
                <w:sz w:val="26"/>
                <w:szCs w:val="26"/>
                <w:lang w:val="en-US"/>
              </w:rPr>
            </w:pPr>
            <w:r>
              <w:rPr>
                <w:sz w:val="26"/>
                <w:szCs w:val="26"/>
                <w:lang w:val="en-US"/>
              </w:rPr>
              <w:t xml:space="preserve">Khoản 4 Điều </w:t>
            </w:r>
            <w:r>
              <w:rPr>
                <w:sz w:val="26"/>
                <w:szCs w:val="26"/>
                <w:lang w:val="en-US"/>
              </w:rPr>
              <w:t>6</w:t>
            </w:r>
            <w:r>
              <w:rPr>
                <w:sz w:val="26"/>
                <w:szCs w:val="26"/>
                <w:lang w:val="en-US"/>
              </w:rPr>
              <w:t xml:space="preserve"> Dự thảo Luật</w:t>
            </w:r>
          </w:p>
        </w:tc>
        <w:tc>
          <w:tcPr>
            <w:tcW w:w="8505" w:type="dxa"/>
          </w:tcPr>
          <w:p w14:paraId="44E915DB" w14:textId="7D0CFAC3" w:rsidR="00DB76F3" w:rsidRPr="00B40580" w:rsidRDefault="00B40580" w:rsidP="00282182">
            <w:pPr>
              <w:pStyle w:val="TableParagraph"/>
              <w:spacing w:before="59"/>
              <w:ind w:left="57" w:right="57"/>
              <w:jc w:val="both"/>
              <w:rPr>
                <w:i/>
                <w:iCs/>
                <w:spacing w:val="-2"/>
                <w:sz w:val="26"/>
                <w:szCs w:val="26"/>
                <w:lang w:val="en-US"/>
              </w:rPr>
            </w:pPr>
            <w:r w:rsidRPr="00B40580">
              <w:rPr>
                <w:i/>
                <w:iCs/>
                <w:color w:val="000000" w:themeColor="text1"/>
                <w:sz w:val="26"/>
                <w:szCs w:val="26"/>
              </w:rPr>
              <w:t>Hoàn thiện hệ thống pháp luật đồng bộ, minh bạch, kịp thời tháo gỡ các điểm nghẽn, nút thắt về thể chế; thực hiện pháp luật nghiêm minh, hiệu lực, hiệu quả; tăng cường kỷ luật - kỷ cương, phù hợp với các cam kết quốc tế.</w:t>
            </w:r>
          </w:p>
        </w:tc>
        <w:tc>
          <w:tcPr>
            <w:tcW w:w="3544" w:type="dxa"/>
          </w:tcPr>
          <w:p w14:paraId="3CF84CB3" w14:textId="367BF751" w:rsidR="00DB76F3" w:rsidRPr="00720EE2" w:rsidRDefault="00BF1E3A" w:rsidP="00282182">
            <w:pPr>
              <w:pStyle w:val="TableParagraph"/>
              <w:spacing w:before="59"/>
              <w:ind w:left="57" w:right="57"/>
              <w:jc w:val="both"/>
              <w:rPr>
                <w:sz w:val="26"/>
                <w:szCs w:val="26"/>
              </w:rPr>
            </w:pPr>
            <w:r w:rsidRPr="00720EE2">
              <w:rPr>
                <w:sz w:val="26"/>
                <w:szCs w:val="26"/>
              </w:rPr>
              <w:t>Đã thể chế đầy đủ, phù hợp với chủ trương, đường lối của Đảng</w:t>
            </w:r>
          </w:p>
        </w:tc>
        <w:tc>
          <w:tcPr>
            <w:tcW w:w="1134" w:type="dxa"/>
          </w:tcPr>
          <w:p w14:paraId="1CA33636" w14:textId="77777777" w:rsidR="00DB76F3" w:rsidRPr="00720EE2" w:rsidRDefault="00DB76F3" w:rsidP="00282182">
            <w:pPr>
              <w:pStyle w:val="TableParagraph"/>
              <w:spacing w:before="0"/>
              <w:ind w:left="57" w:right="57"/>
              <w:rPr>
                <w:sz w:val="26"/>
                <w:szCs w:val="26"/>
              </w:rPr>
            </w:pPr>
          </w:p>
        </w:tc>
      </w:tr>
      <w:tr w:rsidR="00B40580" w14:paraId="6EA5555C" w14:textId="77777777" w:rsidTr="00ED6FF7">
        <w:trPr>
          <w:trHeight w:val="567"/>
        </w:trPr>
        <w:tc>
          <w:tcPr>
            <w:tcW w:w="15172" w:type="dxa"/>
            <w:gridSpan w:val="4"/>
          </w:tcPr>
          <w:p w14:paraId="725CD6B2" w14:textId="473E68D2" w:rsidR="00B40580" w:rsidRPr="00B40580" w:rsidRDefault="00B40580" w:rsidP="00C27339">
            <w:pPr>
              <w:pStyle w:val="TableParagraph"/>
              <w:spacing w:before="0"/>
              <w:ind w:left="57" w:right="57" w:firstLine="282"/>
              <w:rPr>
                <w:b/>
                <w:bCs/>
                <w:sz w:val="26"/>
                <w:szCs w:val="26"/>
              </w:rPr>
            </w:pPr>
            <w:r w:rsidRPr="00B40580">
              <w:rPr>
                <w:b/>
                <w:bCs/>
                <w:sz w:val="26"/>
                <w:szCs w:val="26"/>
                <w:lang w:val="en-US"/>
              </w:rPr>
              <w:t xml:space="preserve">18. </w:t>
            </w:r>
            <w:r w:rsidRPr="00B40580">
              <w:rPr>
                <w:b/>
                <w:bCs/>
                <w:spacing w:val="-2"/>
                <w:sz w:val="26"/>
                <w:szCs w:val="26"/>
                <w:lang w:val="en-US"/>
              </w:rPr>
              <w:t>Nghị quyết số 80-NQ/TW ngày 07/01/2026 của Bộ Chính trị về phát triển văn hóa Việt Nam</w:t>
            </w:r>
          </w:p>
        </w:tc>
      </w:tr>
      <w:tr w:rsidR="00DB76F3" w14:paraId="3006C38E" w14:textId="77777777" w:rsidTr="00ED6FF7">
        <w:trPr>
          <w:trHeight w:val="766"/>
        </w:trPr>
        <w:tc>
          <w:tcPr>
            <w:tcW w:w="1989" w:type="dxa"/>
          </w:tcPr>
          <w:p w14:paraId="20863A96" w14:textId="5EAB7360" w:rsidR="00DB76F3" w:rsidRPr="00E2714F" w:rsidRDefault="0060293A" w:rsidP="00F82D5D">
            <w:pPr>
              <w:ind w:left="57" w:right="57"/>
              <w:jc w:val="both"/>
              <w:rPr>
                <w:sz w:val="26"/>
                <w:szCs w:val="26"/>
                <w:lang w:val="en-US"/>
              </w:rPr>
            </w:pPr>
            <w:r>
              <w:rPr>
                <w:sz w:val="26"/>
                <w:szCs w:val="26"/>
                <w:lang w:val="en-US"/>
              </w:rPr>
              <w:lastRenderedPageBreak/>
              <w:t>Điểm c k</w:t>
            </w:r>
            <w:r>
              <w:rPr>
                <w:sz w:val="26"/>
                <w:szCs w:val="26"/>
                <w:lang w:val="en-US"/>
              </w:rPr>
              <w:t xml:space="preserve">hoản </w:t>
            </w:r>
            <w:r>
              <w:rPr>
                <w:sz w:val="26"/>
                <w:szCs w:val="26"/>
                <w:lang w:val="en-US"/>
              </w:rPr>
              <w:t>2</w:t>
            </w:r>
            <w:r>
              <w:rPr>
                <w:sz w:val="26"/>
                <w:szCs w:val="26"/>
                <w:lang w:val="en-US"/>
              </w:rPr>
              <w:t xml:space="preserve"> Điều </w:t>
            </w:r>
            <w:r>
              <w:rPr>
                <w:sz w:val="26"/>
                <w:szCs w:val="26"/>
                <w:lang w:val="en-US"/>
              </w:rPr>
              <w:t>3</w:t>
            </w:r>
            <w:r>
              <w:rPr>
                <w:sz w:val="26"/>
                <w:szCs w:val="26"/>
                <w:lang w:val="en-US"/>
              </w:rPr>
              <w:t xml:space="preserve"> Dự thảo Luật</w:t>
            </w:r>
          </w:p>
        </w:tc>
        <w:tc>
          <w:tcPr>
            <w:tcW w:w="8505" w:type="dxa"/>
          </w:tcPr>
          <w:p w14:paraId="588242F7" w14:textId="2187B6BD" w:rsidR="00DB76F3" w:rsidRPr="00720EE2" w:rsidRDefault="00B40580" w:rsidP="00282182">
            <w:pPr>
              <w:pStyle w:val="TableParagraph"/>
              <w:spacing w:before="59"/>
              <w:ind w:left="57" w:right="57"/>
              <w:jc w:val="both"/>
              <w:rPr>
                <w:i/>
                <w:spacing w:val="-2"/>
                <w:sz w:val="26"/>
                <w:szCs w:val="26"/>
                <w:lang w:val="en-US"/>
              </w:rPr>
            </w:pPr>
            <w:r>
              <w:rPr>
                <w:i/>
                <w:spacing w:val="-2"/>
                <w:sz w:val="26"/>
                <w:szCs w:val="26"/>
                <w:lang w:val="en-US"/>
              </w:rPr>
              <w:t>…</w:t>
            </w:r>
            <w:r w:rsidRPr="001528E4">
              <w:rPr>
                <w:i/>
                <w:spacing w:val="-2"/>
                <w:sz w:val="26"/>
                <w:szCs w:val="26"/>
              </w:rPr>
              <w:t>; nêu cao văn hoá thượng tôn pháp luật từ gia đình, nhà trường, đến mọi lĩnh vực của đời sống xã hội trên nền tảng đạo đức, luật pháp, chuẩn mực xã hội và giá trị truyền thống, tinh thần đoàn kết, sẻ chia, tương thân, tương ái, trách nhiệm xã hội. </w:t>
            </w:r>
          </w:p>
        </w:tc>
        <w:tc>
          <w:tcPr>
            <w:tcW w:w="3544" w:type="dxa"/>
          </w:tcPr>
          <w:p w14:paraId="184FD998" w14:textId="4CCBB14C" w:rsidR="00DB76F3" w:rsidRPr="00720EE2" w:rsidRDefault="00BF1E3A" w:rsidP="00282182">
            <w:pPr>
              <w:pStyle w:val="TableParagraph"/>
              <w:spacing w:before="59"/>
              <w:ind w:left="57" w:right="57"/>
              <w:jc w:val="both"/>
              <w:rPr>
                <w:sz w:val="26"/>
                <w:szCs w:val="26"/>
              </w:rPr>
            </w:pPr>
            <w:r w:rsidRPr="00720EE2">
              <w:rPr>
                <w:sz w:val="26"/>
                <w:szCs w:val="26"/>
              </w:rPr>
              <w:t>Đã thể chế đầy đủ, phù hợp với chủ trương, đường lối của Đảng</w:t>
            </w:r>
          </w:p>
        </w:tc>
        <w:tc>
          <w:tcPr>
            <w:tcW w:w="1134" w:type="dxa"/>
          </w:tcPr>
          <w:p w14:paraId="4A5B6A38" w14:textId="77777777" w:rsidR="00DB76F3" w:rsidRPr="00720EE2" w:rsidRDefault="00DB76F3" w:rsidP="00282182">
            <w:pPr>
              <w:pStyle w:val="TableParagraph"/>
              <w:spacing w:before="0"/>
              <w:ind w:left="57" w:right="57"/>
              <w:rPr>
                <w:sz w:val="26"/>
                <w:szCs w:val="26"/>
              </w:rPr>
            </w:pPr>
          </w:p>
        </w:tc>
      </w:tr>
      <w:tr w:rsidR="00F352E2" w14:paraId="287A5FDB" w14:textId="77777777" w:rsidTr="00ED6FF7">
        <w:trPr>
          <w:trHeight w:val="766"/>
        </w:trPr>
        <w:tc>
          <w:tcPr>
            <w:tcW w:w="15172" w:type="dxa"/>
            <w:gridSpan w:val="4"/>
          </w:tcPr>
          <w:p w14:paraId="6F47970A" w14:textId="5740E970" w:rsidR="00F352E2" w:rsidRPr="00F352E2" w:rsidRDefault="00BF1E3A" w:rsidP="00C27339">
            <w:pPr>
              <w:pStyle w:val="TableParagraph"/>
              <w:spacing w:before="0"/>
              <w:ind w:left="57" w:right="57" w:firstLine="282"/>
              <w:rPr>
                <w:sz w:val="26"/>
                <w:szCs w:val="26"/>
                <w:lang w:val="en-US"/>
              </w:rPr>
            </w:pPr>
            <w:r>
              <w:rPr>
                <w:b/>
                <w:bCs/>
                <w:sz w:val="26"/>
                <w:szCs w:val="26"/>
                <w:lang w:val="en-US"/>
              </w:rPr>
              <w:t xml:space="preserve">19. </w:t>
            </w:r>
            <w:r w:rsidR="00F352E2" w:rsidRPr="00564D33">
              <w:rPr>
                <w:b/>
                <w:bCs/>
                <w:sz w:val="26"/>
                <w:szCs w:val="26"/>
              </w:rPr>
              <w:t xml:space="preserve">Chỉ thị số </w:t>
            </w:r>
            <w:r w:rsidR="00F352E2">
              <w:rPr>
                <w:b/>
                <w:bCs/>
                <w:sz w:val="26"/>
                <w:szCs w:val="26"/>
                <w:lang w:val="en-US"/>
              </w:rPr>
              <w:t>32</w:t>
            </w:r>
            <w:r w:rsidR="00F352E2" w:rsidRPr="00564D33">
              <w:rPr>
                <w:b/>
                <w:bCs/>
                <w:sz w:val="26"/>
                <w:szCs w:val="26"/>
              </w:rPr>
              <w:t xml:space="preserve">-CT/TW ngày </w:t>
            </w:r>
            <w:r w:rsidR="00F352E2">
              <w:rPr>
                <w:b/>
                <w:bCs/>
                <w:sz w:val="26"/>
                <w:szCs w:val="26"/>
                <w:lang w:val="en-US"/>
              </w:rPr>
              <w:t>09/12/2003</w:t>
            </w:r>
            <w:r w:rsidR="00F352E2" w:rsidRPr="00564D33">
              <w:rPr>
                <w:b/>
                <w:bCs/>
                <w:sz w:val="26"/>
                <w:szCs w:val="26"/>
              </w:rPr>
              <w:t xml:space="preserve"> của Ban </w:t>
            </w:r>
            <w:r w:rsidR="00F352E2" w:rsidRPr="00BF1E3A">
              <w:rPr>
                <w:b/>
                <w:bCs/>
                <w:sz w:val="26"/>
                <w:szCs w:val="26"/>
              </w:rPr>
              <w:t>Bí thư về tăng cường sự lãnh đạo của Đảng</w:t>
            </w:r>
            <w:r w:rsidR="00F352E2" w:rsidRPr="00BF1E3A">
              <w:rPr>
                <w:b/>
                <w:bCs/>
                <w:sz w:val="26"/>
                <w:szCs w:val="26"/>
                <w:lang w:val="en-US"/>
              </w:rPr>
              <w:t xml:space="preserve"> </w:t>
            </w:r>
            <w:r w:rsidR="00F352E2" w:rsidRPr="00BF1E3A">
              <w:rPr>
                <w:rStyle w:val="Strong"/>
                <w:color w:val="000000"/>
                <w:sz w:val="26"/>
                <w:szCs w:val="26"/>
                <w:bdr w:val="none" w:sz="0" w:space="0" w:color="auto" w:frame="1"/>
                <w:shd w:val="clear" w:color="auto" w:fill="FFFFFF"/>
              </w:rPr>
              <w:t>trong công tác phổ biến, giáo dục pháp luật, nâng cao ý thức chấp hành pháp luật của cán bộ, nhân dân</w:t>
            </w:r>
          </w:p>
        </w:tc>
      </w:tr>
      <w:tr w:rsidR="00F352E2" w14:paraId="5233DF21" w14:textId="77777777" w:rsidTr="00ED6FF7">
        <w:trPr>
          <w:trHeight w:val="766"/>
        </w:trPr>
        <w:tc>
          <w:tcPr>
            <w:tcW w:w="1989" w:type="dxa"/>
          </w:tcPr>
          <w:p w14:paraId="215D3A60" w14:textId="3A94A216" w:rsidR="00F352E2" w:rsidRDefault="0060293A" w:rsidP="00F82D5D">
            <w:pPr>
              <w:ind w:left="57" w:right="57"/>
              <w:jc w:val="both"/>
              <w:rPr>
                <w:sz w:val="26"/>
                <w:szCs w:val="26"/>
                <w:lang w:val="en-US"/>
              </w:rPr>
            </w:pPr>
            <w:r>
              <w:rPr>
                <w:sz w:val="26"/>
                <w:szCs w:val="26"/>
                <w:lang w:val="en-US"/>
              </w:rPr>
              <w:t>Dự thảo Luật</w:t>
            </w:r>
          </w:p>
        </w:tc>
        <w:tc>
          <w:tcPr>
            <w:tcW w:w="8505" w:type="dxa"/>
          </w:tcPr>
          <w:p w14:paraId="109537CA" w14:textId="07686DD9" w:rsidR="00F352E2" w:rsidRPr="00BF1E3A" w:rsidRDefault="00F352E2" w:rsidP="00282182">
            <w:pPr>
              <w:pStyle w:val="TableParagraph"/>
              <w:spacing w:before="59"/>
              <w:ind w:left="57" w:right="57"/>
              <w:jc w:val="both"/>
              <w:rPr>
                <w:i/>
                <w:iCs/>
                <w:spacing w:val="-2"/>
                <w:sz w:val="26"/>
                <w:szCs w:val="26"/>
                <w:lang w:val="en-US"/>
              </w:rPr>
            </w:pPr>
            <w:r w:rsidRPr="00BF1E3A">
              <w:rPr>
                <w:i/>
                <w:iCs/>
                <w:color w:val="000000"/>
                <w:sz w:val="26"/>
                <w:szCs w:val="26"/>
                <w:shd w:val="clear" w:color="auto" w:fill="FFFFFF"/>
              </w:rPr>
              <w:t>Xác định rõ phổ biến, giáo dục pháp luật là một bộ phận của công tác giáo dục chính trị, tư tưởng, là nhiệm vụ của toàn bộ hệ thống chính trị đặt dưới sự lãnh đạo của Đảng</w:t>
            </w:r>
            <w:r w:rsidRPr="00BF1E3A">
              <w:rPr>
                <w:i/>
                <w:iCs/>
                <w:color w:val="000000"/>
                <w:sz w:val="26"/>
                <w:szCs w:val="26"/>
                <w:shd w:val="clear" w:color="auto" w:fill="FFFFFF"/>
                <w:lang w:val="en-US"/>
              </w:rPr>
              <w:t xml:space="preserve">… </w:t>
            </w:r>
            <w:r w:rsidRPr="00BF1E3A">
              <w:rPr>
                <w:i/>
                <w:iCs/>
                <w:color w:val="000000"/>
                <w:sz w:val="26"/>
                <w:szCs w:val="26"/>
                <w:shd w:val="clear" w:color="auto" w:fill="FFFFFF"/>
              </w:rPr>
              <w:t>Tiếp tục kiện toàn, đẩy mạnh hoạt động của Hội đồng phối hợp công tác phổ biến, giáo dục pháp luật các cấp và hoạt động của các cơ quan có liên quan đến việc thực hiện nhiệm vụ phổ biến, giáo dục pháp luật…</w:t>
            </w:r>
            <w:r w:rsidRPr="00BF1E3A">
              <w:rPr>
                <w:i/>
                <w:iCs/>
                <w:color w:val="000000"/>
                <w:sz w:val="26"/>
                <w:szCs w:val="26"/>
                <w:shd w:val="clear" w:color="auto" w:fill="FFFFFF"/>
                <w:lang w:val="en-US"/>
              </w:rPr>
              <w:t xml:space="preserve"> </w:t>
            </w:r>
            <w:r w:rsidRPr="00BF1E3A">
              <w:rPr>
                <w:i/>
                <w:iCs/>
                <w:color w:val="000000"/>
                <w:sz w:val="26"/>
                <w:szCs w:val="26"/>
                <w:shd w:val="clear" w:color="auto" w:fill="FFFFFF"/>
              </w:rPr>
              <w:t>Tăng cường đổi mới các hình thức phổ biến, giáo dục pháp luật (đưa pháp luật vào giảng dạy trong nhà trường,</w:t>
            </w:r>
            <w:r w:rsidRPr="00BF1E3A">
              <w:rPr>
                <w:i/>
                <w:iCs/>
                <w:color w:val="000000"/>
                <w:sz w:val="26"/>
                <w:szCs w:val="26"/>
                <w:shd w:val="clear" w:color="auto" w:fill="FFFFFF"/>
                <w:lang w:val="en-US"/>
              </w:rPr>
              <w:t>…</w:t>
            </w:r>
            <w:r w:rsidRPr="00BF1E3A">
              <w:rPr>
                <w:i/>
                <w:iCs/>
                <w:color w:val="000000"/>
                <w:sz w:val="26"/>
                <w:szCs w:val="26"/>
                <w:shd w:val="clear" w:color="auto" w:fill="FFFFFF"/>
              </w:rPr>
              <w:t xml:space="preserve"> đa dạng cách thức phổ biến, giáo dục pháp luật… Củng cố, tăng cường đội ngũ báo cáo viên, tuyên truyền viên pháp luật và tạo những điều kiện, môi trường thuận lợi để đội ngũ này làm tốt nhiệm vụ.</w:t>
            </w:r>
          </w:p>
        </w:tc>
        <w:tc>
          <w:tcPr>
            <w:tcW w:w="3544" w:type="dxa"/>
          </w:tcPr>
          <w:p w14:paraId="4789FBBA" w14:textId="3D5D8667" w:rsidR="00F352E2" w:rsidRPr="00720EE2" w:rsidRDefault="00BF1E3A" w:rsidP="00282182">
            <w:pPr>
              <w:pStyle w:val="TableParagraph"/>
              <w:spacing w:before="59"/>
              <w:ind w:left="57" w:right="57"/>
              <w:jc w:val="both"/>
              <w:rPr>
                <w:sz w:val="26"/>
                <w:szCs w:val="26"/>
              </w:rPr>
            </w:pPr>
            <w:r w:rsidRPr="00720EE2">
              <w:rPr>
                <w:sz w:val="26"/>
                <w:szCs w:val="26"/>
              </w:rPr>
              <w:t>Đã thể chế đầy đủ, phù hợp với chủ trương, đường lối của Đảng</w:t>
            </w:r>
          </w:p>
        </w:tc>
        <w:tc>
          <w:tcPr>
            <w:tcW w:w="1134" w:type="dxa"/>
          </w:tcPr>
          <w:p w14:paraId="138AE304" w14:textId="77777777" w:rsidR="00F352E2" w:rsidRPr="00720EE2" w:rsidRDefault="00F352E2" w:rsidP="00282182">
            <w:pPr>
              <w:pStyle w:val="TableParagraph"/>
              <w:spacing w:before="0"/>
              <w:ind w:left="57" w:right="57"/>
              <w:rPr>
                <w:sz w:val="26"/>
                <w:szCs w:val="26"/>
              </w:rPr>
            </w:pPr>
          </w:p>
        </w:tc>
      </w:tr>
      <w:tr w:rsidR="005443F3" w14:paraId="32A657E5" w14:textId="77777777" w:rsidTr="00ED6FF7">
        <w:trPr>
          <w:trHeight w:val="505"/>
        </w:trPr>
        <w:tc>
          <w:tcPr>
            <w:tcW w:w="15172" w:type="dxa"/>
            <w:gridSpan w:val="4"/>
          </w:tcPr>
          <w:p w14:paraId="1682CAAF" w14:textId="49E0FB2B" w:rsidR="005443F3" w:rsidRPr="00BF1E3A" w:rsidRDefault="00BF1E3A" w:rsidP="00C27339">
            <w:pPr>
              <w:pStyle w:val="TableParagraph"/>
              <w:spacing w:before="0"/>
              <w:ind w:left="57" w:right="57" w:firstLine="282"/>
              <w:rPr>
                <w:b/>
                <w:bCs/>
                <w:sz w:val="26"/>
                <w:szCs w:val="26"/>
              </w:rPr>
            </w:pPr>
            <w:r w:rsidRPr="00BF1E3A">
              <w:rPr>
                <w:b/>
                <w:bCs/>
                <w:color w:val="212529"/>
                <w:sz w:val="26"/>
                <w:szCs w:val="26"/>
                <w:shd w:val="clear" w:color="auto" w:fill="FFFFFF"/>
                <w:lang w:val="en-US"/>
              </w:rPr>
              <w:t xml:space="preserve">20. </w:t>
            </w:r>
            <w:r w:rsidR="005443F3" w:rsidRPr="00BF1E3A">
              <w:rPr>
                <w:b/>
                <w:bCs/>
                <w:color w:val="212529"/>
                <w:sz w:val="26"/>
                <w:szCs w:val="26"/>
                <w:shd w:val="clear" w:color="auto" w:fill="FFFFFF"/>
              </w:rPr>
              <w:t xml:space="preserve">Chỉ thị số 39-CT/TW </w:t>
            </w:r>
            <w:r w:rsidRPr="00BF1E3A">
              <w:rPr>
                <w:b/>
                <w:bCs/>
                <w:color w:val="212529"/>
                <w:sz w:val="26"/>
                <w:szCs w:val="26"/>
                <w:shd w:val="clear" w:color="auto" w:fill="FFFFFF"/>
                <w:lang w:val="en-US"/>
              </w:rPr>
              <w:t>n</w:t>
            </w:r>
            <w:r w:rsidRPr="00BF1E3A">
              <w:rPr>
                <w:b/>
                <w:bCs/>
                <w:color w:val="212529"/>
                <w:sz w:val="26"/>
                <w:szCs w:val="26"/>
                <w:shd w:val="clear" w:color="auto" w:fill="FFFFFF"/>
              </w:rPr>
              <w:t xml:space="preserve">gày </w:t>
            </w:r>
            <w:r>
              <w:rPr>
                <w:b/>
                <w:bCs/>
                <w:color w:val="212529"/>
                <w:sz w:val="26"/>
                <w:szCs w:val="26"/>
                <w:shd w:val="clear" w:color="auto" w:fill="FFFFFF"/>
                <w:lang w:val="en-US"/>
              </w:rPr>
              <w:t>0</w:t>
            </w:r>
            <w:r w:rsidRPr="00BF1E3A">
              <w:rPr>
                <w:b/>
                <w:bCs/>
                <w:color w:val="212529"/>
                <w:sz w:val="26"/>
                <w:szCs w:val="26"/>
                <w:shd w:val="clear" w:color="auto" w:fill="FFFFFF"/>
              </w:rPr>
              <w:t>1/11/2019</w:t>
            </w:r>
            <w:r w:rsidRPr="00BF1E3A">
              <w:rPr>
                <w:b/>
                <w:bCs/>
                <w:color w:val="212529"/>
                <w:sz w:val="26"/>
                <w:szCs w:val="26"/>
                <w:shd w:val="clear" w:color="auto" w:fill="FFFFFF"/>
                <w:lang w:val="en-US"/>
              </w:rPr>
              <w:t xml:space="preserve"> của</w:t>
            </w:r>
            <w:r w:rsidRPr="00BF1E3A">
              <w:rPr>
                <w:b/>
                <w:bCs/>
                <w:color w:val="212529"/>
                <w:sz w:val="26"/>
                <w:szCs w:val="26"/>
                <w:shd w:val="clear" w:color="auto" w:fill="FFFFFF"/>
              </w:rPr>
              <w:t xml:space="preserve"> Ban Bí thư </w:t>
            </w:r>
            <w:r w:rsidR="005443F3" w:rsidRPr="00BF1E3A">
              <w:rPr>
                <w:b/>
                <w:bCs/>
                <w:color w:val="212529"/>
                <w:sz w:val="26"/>
                <w:szCs w:val="26"/>
                <w:shd w:val="clear" w:color="auto" w:fill="FFFFFF"/>
              </w:rPr>
              <w:t>về tăng cường sự lãnh đạo của Đảng đối với công tác người khuyết tật</w:t>
            </w:r>
          </w:p>
        </w:tc>
      </w:tr>
      <w:tr w:rsidR="00881D19" w14:paraId="54AE6BEF" w14:textId="77777777" w:rsidTr="00ED6FF7">
        <w:trPr>
          <w:trHeight w:val="766"/>
        </w:trPr>
        <w:tc>
          <w:tcPr>
            <w:tcW w:w="1989" w:type="dxa"/>
          </w:tcPr>
          <w:p w14:paraId="4A5F46BE" w14:textId="7B2A5ADE" w:rsidR="00881D19" w:rsidRDefault="0060293A" w:rsidP="00F82D5D">
            <w:pPr>
              <w:ind w:left="57" w:right="57"/>
              <w:jc w:val="both"/>
              <w:rPr>
                <w:sz w:val="26"/>
                <w:szCs w:val="26"/>
                <w:lang w:val="en-US"/>
              </w:rPr>
            </w:pPr>
            <w:r>
              <w:rPr>
                <w:sz w:val="26"/>
                <w:szCs w:val="26"/>
                <w:lang w:val="en-US"/>
              </w:rPr>
              <w:t xml:space="preserve">Khoản </w:t>
            </w:r>
            <w:r>
              <w:rPr>
                <w:sz w:val="26"/>
                <w:szCs w:val="26"/>
                <w:lang w:val="en-US"/>
              </w:rPr>
              <w:t>3</w:t>
            </w:r>
            <w:r>
              <w:rPr>
                <w:sz w:val="26"/>
                <w:szCs w:val="26"/>
                <w:lang w:val="en-US"/>
              </w:rPr>
              <w:t xml:space="preserve"> Điều 6 Dự thảo Luật</w:t>
            </w:r>
          </w:p>
        </w:tc>
        <w:tc>
          <w:tcPr>
            <w:tcW w:w="8505" w:type="dxa"/>
          </w:tcPr>
          <w:p w14:paraId="4429B686" w14:textId="4688B1F1" w:rsidR="00881D19" w:rsidRPr="00BF1E3A" w:rsidRDefault="00881D19" w:rsidP="00282182">
            <w:pPr>
              <w:pStyle w:val="TableParagraph"/>
              <w:spacing w:before="59"/>
              <w:ind w:left="57" w:right="57"/>
              <w:jc w:val="both"/>
              <w:rPr>
                <w:i/>
                <w:iCs/>
                <w:color w:val="000000"/>
                <w:sz w:val="26"/>
                <w:szCs w:val="26"/>
                <w:shd w:val="clear" w:color="auto" w:fill="FFFFFF"/>
              </w:rPr>
            </w:pPr>
            <w:r w:rsidRPr="00BF1E3A">
              <w:rPr>
                <w:i/>
                <w:iCs/>
                <w:color w:val="212529"/>
                <w:sz w:val="26"/>
                <w:szCs w:val="26"/>
                <w:shd w:val="clear" w:color="auto" w:fill="FFFFFF"/>
              </w:rPr>
              <w:t>Tích cực đổi mới nội dung, hình thức tuyên truyền, phổ biến đường lối, quan điểm của Đảng, chính sách, pháp luật của Nhà nước cho người khuyết tật bằng hình thức phù hợp.</w:t>
            </w:r>
          </w:p>
        </w:tc>
        <w:tc>
          <w:tcPr>
            <w:tcW w:w="3544" w:type="dxa"/>
          </w:tcPr>
          <w:p w14:paraId="0F4C01CF" w14:textId="47F9F66F" w:rsidR="00881D19" w:rsidRPr="00720EE2" w:rsidRDefault="00BF1E3A" w:rsidP="00282182">
            <w:pPr>
              <w:pStyle w:val="TableParagraph"/>
              <w:spacing w:before="59"/>
              <w:ind w:left="57" w:right="57"/>
              <w:jc w:val="both"/>
              <w:rPr>
                <w:sz w:val="26"/>
                <w:szCs w:val="26"/>
              </w:rPr>
            </w:pPr>
            <w:r w:rsidRPr="00720EE2">
              <w:rPr>
                <w:sz w:val="26"/>
                <w:szCs w:val="26"/>
              </w:rPr>
              <w:t>Đã thể chế đầy đủ, phù hợp với chủ trương, đường lối của Đảng</w:t>
            </w:r>
          </w:p>
        </w:tc>
        <w:tc>
          <w:tcPr>
            <w:tcW w:w="1134" w:type="dxa"/>
          </w:tcPr>
          <w:p w14:paraId="71EE0E7B" w14:textId="77777777" w:rsidR="00881D19" w:rsidRPr="00720EE2" w:rsidRDefault="00881D19" w:rsidP="00282182">
            <w:pPr>
              <w:pStyle w:val="TableParagraph"/>
              <w:spacing w:before="0"/>
              <w:ind w:left="57" w:right="57"/>
              <w:rPr>
                <w:sz w:val="26"/>
                <w:szCs w:val="26"/>
              </w:rPr>
            </w:pPr>
          </w:p>
        </w:tc>
      </w:tr>
      <w:tr w:rsidR="00981267" w14:paraId="705C31CC" w14:textId="77777777" w:rsidTr="00ED6FF7">
        <w:trPr>
          <w:trHeight w:val="410"/>
        </w:trPr>
        <w:tc>
          <w:tcPr>
            <w:tcW w:w="15172" w:type="dxa"/>
            <w:gridSpan w:val="4"/>
          </w:tcPr>
          <w:p w14:paraId="4E4CB8D9" w14:textId="511C687A" w:rsidR="00981267" w:rsidRPr="00981267" w:rsidRDefault="00BF1E3A" w:rsidP="00C27339">
            <w:pPr>
              <w:pStyle w:val="TableParagraph"/>
              <w:spacing w:before="0"/>
              <w:ind w:left="57" w:right="57" w:firstLine="282"/>
              <w:rPr>
                <w:sz w:val="26"/>
                <w:szCs w:val="26"/>
                <w:lang w:val="en-US"/>
              </w:rPr>
            </w:pPr>
            <w:r>
              <w:rPr>
                <w:b/>
                <w:bCs/>
                <w:sz w:val="26"/>
                <w:szCs w:val="26"/>
                <w:lang w:val="en-US"/>
              </w:rPr>
              <w:t>21</w:t>
            </w:r>
            <w:r w:rsidR="00981267" w:rsidRPr="00981267">
              <w:rPr>
                <w:b/>
                <w:bCs/>
                <w:sz w:val="26"/>
                <w:szCs w:val="26"/>
                <w:lang w:val="en-US"/>
              </w:rPr>
              <w:t>.</w:t>
            </w:r>
            <w:r w:rsidR="00981267">
              <w:rPr>
                <w:sz w:val="26"/>
                <w:szCs w:val="26"/>
                <w:lang w:val="en-US"/>
              </w:rPr>
              <w:t xml:space="preserve"> </w:t>
            </w:r>
            <w:r w:rsidR="00981267" w:rsidRPr="00564D33">
              <w:rPr>
                <w:b/>
                <w:bCs/>
                <w:sz w:val="26"/>
                <w:szCs w:val="26"/>
              </w:rPr>
              <w:t xml:space="preserve">Chỉ thị số </w:t>
            </w:r>
            <w:r w:rsidR="00981267">
              <w:rPr>
                <w:b/>
                <w:bCs/>
                <w:sz w:val="26"/>
                <w:szCs w:val="26"/>
                <w:lang w:val="en-US"/>
              </w:rPr>
              <w:t>47</w:t>
            </w:r>
            <w:r w:rsidR="00981267" w:rsidRPr="00564D33">
              <w:rPr>
                <w:b/>
                <w:bCs/>
                <w:sz w:val="26"/>
                <w:szCs w:val="26"/>
              </w:rPr>
              <w:t xml:space="preserve">-CT/TW ngày </w:t>
            </w:r>
            <w:r w:rsidR="00981267">
              <w:rPr>
                <w:b/>
                <w:bCs/>
                <w:sz w:val="26"/>
                <w:szCs w:val="26"/>
                <w:lang w:val="en-US"/>
              </w:rPr>
              <w:t>25/6/2015</w:t>
            </w:r>
            <w:r w:rsidR="00981267" w:rsidRPr="00564D33">
              <w:rPr>
                <w:b/>
                <w:bCs/>
                <w:sz w:val="26"/>
                <w:szCs w:val="26"/>
              </w:rPr>
              <w:t xml:space="preserve"> của Ban Bí thư về tăng cường sự lãnh đạo của Đảng đối với</w:t>
            </w:r>
            <w:r w:rsidR="00981267">
              <w:rPr>
                <w:b/>
                <w:bCs/>
                <w:sz w:val="26"/>
                <w:szCs w:val="26"/>
                <w:lang w:val="en-US"/>
              </w:rPr>
              <w:t xml:space="preserve"> công tác phòng cháy, chữa cháy</w:t>
            </w:r>
          </w:p>
        </w:tc>
      </w:tr>
      <w:tr w:rsidR="00981267" w14:paraId="4176F6F7" w14:textId="77777777" w:rsidTr="00ED6FF7">
        <w:trPr>
          <w:trHeight w:val="766"/>
        </w:trPr>
        <w:tc>
          <w:tcPr>
            <w:tcW w:w="1989" w:type="dxa"/>
          </w:tcPr>
          <w:p w14:paraId="111E3587" w14:textId="575AC038" w:rsidR="00981267" w:rsidRDefault="0060293A" w:rsidP="00F82D5D">
            <w:pPr>
              <w:ind w:left="57" w:right="57"/>
              <w:jc w:val="both"/>
              <w:rPr>
                <w:sz w:val="26"/>
                <w:szCs w:val="26"/>
                <w:lang w:val="en-US"/>
              </w:rPr>
            </w:pPr>
            <w:r>
              <w:rPr>
                <w:sz w:val="26"/>
                <w:szCs w:val="26"/>
                <w:lang w:val="en-US"/>
              </w:rPr>
              <w:t xml:space="preserve">Điều </w:t>
            </w:r>
            <w:r>
              <w:rPr>
                <w:sz w:val="26"/>
                <w:szCs w:val="26"/>
                <w:lang w:val="en-US"/>
              </w:rPr>
              <w:t>12, Điều 14</w:t>
            </w:r>
            <w:r>
              <w:rPr>
                <w:sz w:val="26"/>
                <w:szCs w:val="26"/>
                <w:lang w:val="en-US"/>
              </w:rPr>
              <w:t xml:space="preserve"> Dự thảo Luật</w:t>
            </w:r>
          </w:p>
        </w:tc>
        <w:tc>
          <w:tcPr>
            <w:tcW w:w="8505" w:type="dxa"/>
          </w:tcPr>
          <w:p w14:paraId="4EF82C5F" w14:textId="553D466A" w:rsidR="00981267" w:rsidRPr="00BF1E3A" w:rsidRDefault="00981267" w:rsidP="00282182">
            <w:pPr>
              <w:pStyle w:val="TableParagraph"/>
              <w:spacing w:before="59"/>
              <w:ind w:left="57" w:right="57"/>
              <w:jc w:val="both"/>
              <w:rPr>
                <w:i/>
                <w:iCs/>
                <w:spacing w:val="-2"/>
                <w:sz w:val="26"/>
                <w:szCs w:val="26"/>
                <w:lang w:val="en-US"/>
              </w:rPr>
            </w:pPr>
            <w:r w:rsidRPr="00BF1E3A">
              <w:rPr>
                <w:i/>
                <w:iCs/>
                <w:color w:val="000000"/>
                <w:sz w:val="26"/>
                <w:szCs w:val="26"/>
                <w:shd w:val="clear" w:color="auto" w:fill="FFFFFF"/>
              </w:rPr>
              <w:t xml:space="preserve">Tạo sự chuyển biến mạnh mẽ trong công tác tuyên truyền, giáo dục, phổ biến kiến thức, pháp luật về phòng cháy, chữa cháy và cứu nạn, cứu hộ. Mở các chuyên trang, chuyên mục trên báo chí, phát thanh, truyền hình, phát hành cẩm nang, tờ rơi đến từng hộ gia đình, người lao động nhằm nâng cao nhận thức, trách nhiệm của toàn xã hội đối với công tác phòng cháy, chữa cháy và cứu nạn, cứu hộ. Vận động cán bộ, đảng viên, công nhân, viên chức và người lao động thấy rõ trách nhiệm, tự giác chấp hành pháp luật về phòng cháy, chữa cháy; tích cực tham gia công tác phòng cháy, chữa cháy và cứu nạn, cứu hộ. Gắn việc thực hiện các quy định phòng cháy, chữa cháy với nội dung cuộc vận động “Toàn dân đoàn kết xây dựng đời sống văn hóa ở khu dân cư”. Lồng ghép việc phổ biến kiến thức và kỹ </w:t>
            </w:r>
            <w:r w:rsidRPr="00BF1E3A">
              <w:rPr>
                <w:i/>
                <w:iCs/>
                <w:color w:val="000000"/>
                <w:sz w:val="26"/>
                <w:szCs w:val="26"/>
                <w:shd w:val="clear" w:color="auto" w:fill="FFFFFF"/>
              </w:rPr>
              <w:lastRenderedPageBreak/>
              <w:t>năng về phòng cháy, chữa cháy vào chương trình học tập, hoạt động ngoại khóa trong nhà trường và cơ sở giáo dục phù hợp với từng ngành học, cấp học.</w:t>
            </w:r>
          </w:p>
        </w:tc>
        <w:tc>
          <w:tcPr>
            <w:tcW w:w="3544" w:type="dxa"/>
          </w:tcPr>
          <w:p w14:paraId="21CB23EC" w14:textId="5B6FD212" w:rsidR="00981267" w:rsidRPr="00720EE2" w:rsidRDefault="00BF1E3A" w:rsidP="00282182">
            <w:pPr>
              <w:pStyle w:val="TableParagraph"/>
              <w:spacing w:before="59"/>
              <w:ind w:left="57" w:right="57"/>
              <w:jc w:val="both"/>
              <w:rPr>
                <w:sz w:val="26"/>
                <w:szCs w:val="26"/>
              </w:rPr>
            </w:pPr>
            <w:r w:rsidRPr="00720EE2">
              <w:rPr>
                <w:sz w:val="26"/>
                <w:szCs w:val="26"/>
              </w:rPr>
              <w:lastRenderedPageBreak/>
              <w:t>Đã thể chế đầy đủ, phù hợp với chủ trương, đường lối của Đảng</w:t>
            </w:r>
          </w:p>
        </w:tc>
        <w:tc>
          <w:tcPr>
            <w:tcW w:w="1134" w:type="dxa"/>
          </w:tcPr>
          <w:p w14:paraId="092DEA02" w14:textId="77777777" w:rsidR="00981267" w:rsidRPr="00720EE2" w:rsidRDefault="00981267" w:rsidP="00282182">
            <w:pPr>
              <w:pStyle w:val="TableParagraph"/>
              <w:spacing w:before="0"/>
              <w:ind w:left="57" w:right="57"/>
              <w:rPr>
                <w:sz w:val="26"/>
                <w:szCs w:val="26"/>
              </w:rPr>
            </w:pPr>
          </w:p>
        </w:tc>
      </w:tr>
      <w:tr w:rsidR="007B2C88" w14:paraId="00F064E8" w14:textId="77777777" w:rsidTr="00ED6FF7">
        <w:trPr>
          <w:trHeight w:val="766"/>
        </w:trPr>
        <w:tc>
          <w:tcPr>
            <w:tcW w:w="15172" w:type="dxa"/>
            <w:gridSpan w:val="4"/>
          </w:tcPr>
          <w:p w14:paraId="67B76025" w14:textId="6BE6541E" w:rsidR="007B2C88" w:rsidRPr="007B2C88" w:rsidRDefault="00BF1E3A" w:rsidP="00C27339">
            <w:pPr>
              <w:pStyle w:val="TableParagraph"/>
              <w:spacing w:before="0"/>
              <w:ind w:left="57" w:right="57" w:firstLine="282"/>
              <w:rPr>
                <w:sz w:val="26"/>
                <w:szCs w:val="26"/>
                <w:lang w:val="en-US"/>
              </w:rPr>
            </w:pPr>
            <w:r>
              <w:rPr>
                <w:b/>
                <w:bCs/>
                <w:sz w:val="26"/>
                <w:szCs w:val="26"/>
                <w:lang w:val="en-US"/>
              </w:rPr>
              <w:t xml:space="preserve">22. </w:t>
            </w:r>
            <w:r w:rsidR="007B2C88" w:rsidRPr="00564D33">
              <w:rPr>
                <w:b/>
                <w:bCs/>
                <w:sz w:val="26"/>
                <w:szCs w:val="26"/>
              </w:rPr>
              <w:t xml:space="preserve">Chỉ thị số </w:t>
            </w:r>
            <w:r w:rsidR="007B2C88">
              <w:rPr>
                <w:b/>
                <w:bCs/>
                <w:sz w:val="26"/>
                <w:szCs w:val="26"/>
                <w:lang w:val="en-US"/>
              </w:rPr>
              <w:t>06</w:t>
            </w:r>
            <w:r w:rsidR="007B2C88" w:rsidRPr="00564D33">
              <w:rPr>
                <w:b/>
                <w:bCs/>
                <w:sz w:val="26"/>
                <w:szCs w:val="26"/>
              </w:rPr>
              <w:t xml:space="preserve">-CT/TW ngày </w:t>
            </w:r>
            <w:r w:rsidR="007B2C88">
              <w:rPr>
                <w:b/>
                <w:bCs/>
                <w:sz w:val="26"/>
                <w:szCs w:val="26"/>
                <w:lang w:val="en-US"/>
              </w:rPr>
              <w:t>24/06/2021</w:t>
            </w:r>
            <w:r w:rsidR="007B2C88" w:rsidRPr="00564D33">
              <w:rPr>
                <w:b/>
                <w:bCs/>
                <w:sz w:val="26"/>
                <w:szCs w:val="26"/>
              </w:rPr>
              <w:t xml:space="preserve"> của Ban Bí thư về tăng</w:t>
            </w:r>
            <w:r w:rsidR="007B2C88" w:rsidRPr="00BF1E3A">
              <w:rPr>
                <w:b/>
                <w:bCs/>
                <w:sz w:val="26"/>
                <w:szCs w:val="26"/>
              </w:rPr>
              <w:t xml:space="preserve"> cường sự lãnh đạo của Đảng</w:t>
            </w:r>
            <w:r w:rsidR="007B2C88" w:rsidRPr="00BF1E3A">
              <w:rPr>
                <w:b/>
                <w:bCs/>
                <w:sz w:val="26"/>
                <w:szCs w:val="26"/>
                <w:lang w:val="en-US"/>
              </w:rPr>
              <w:t xml:space="preserve"> đối với </w:t>
            </w:r>
            <w:r w:rsidR="007B2C88" w:rsidRPr="00BF1E3A">
              <w:rPr>
                <w:b/>
                <w:bCs/>
                <w:color w:val="000000"/>
                <w:sz w:val="26"/>
                <w:szCs w:val="26"/>
                <w:shd w:val="clear" w:color="auto" w:fill="FFFFFF"/>
              </w:rPr>
              <w:t>công tác xây dựng gia đình trong tình hình mới</w:t>
            </w:r>
          </w:p>
        </w:tc>
      </w:tr>
      <w:tr w:rsidR="007B2C88" w14:paraId="09BC0FB7" w14:textId="77777777" w:rsidTr="00ED6FF7">
        <w:trPr>
          <w:trHeight w:val="766"/>
        </w:trPr>
        <w:tc>
          <w:tcPr>
            <w:tcW w:w="1989" w:type="dxa"/>
          </w:tcPr>
          <w:p w14:paraId="05665177" w14:textId="1BDC9B9A" w:rsidR="007B2C88" w:rsidRDefault="0060293A" w:rsidP="00F82D5D">
            <w:pPr>
              <w:ind w:left="57" w:right="57"/>
              <w:jc w:val="both"/>
              <w:rPr>
                <w:sz w:val="26"/>
                <w:szCs w:val="26"/>
                <w:lang w:val="en-US"/>
              </w:rPr>
            </w:pPr>
            <w:r>
              <w:rPr>
                <w:sz w:val="26"/>
                <w:szCs w:val="26"/>
                <w:lang w:val="en-US"/>
              </w:rPr>
              <w:t>Điều 12</w:t>
            </w:r>
            <w:r>
              <w:rPr>
                <w:sz w:val="26"/>
                <w:szCs w:val="26"/>
                <w:lang w:val="en-US"/>
              </w:rPr>
              <w:t xml:space="preserve"> </w:t>
            </w:r>
            <w:r>
              <w:rPr>
                <w:sz w:val="26"/>
                <w:szCs w:val="26"/>
                <w:lang w:val="en-US"/>
              </w:rPr>
              <w:t>Dự thảo Luật</w:t>
            </w:r>
          </w:p>
        </w:tc>
        <w:tc>
          <w:tcPr>
            <w:tcW w:w="8505" w:type="dxa"/>
          </w:tcPr>
          <w:p w14:paraId="414FEFA3" w14:textId="2211AF73" w:rsidR="007B2C88" w:rsidRPr="00BF1E3A" w:rsidRDefault="007B2C88" w:rsidP="00282182">
            <w:pPr>
              <w:pStyle w:val="TableParagraph"/>
              <w:spacing w:before="59"/>
              <w:ind w:left="57" w:right="57"/>
              <w:jc w:val="both"/>
              <w:rPr>
                <w:i/>
                <w:iCs/>
                <w:spacing w:val="-2"/>
                <w:sz w:val="26"/>
                <w:szCs w:val="26"/>
                <w:lang w:val="en-US"/>
              </w:rPr>
            </w:pPr>
            <w:r w:rsidRPr="00BF1E3A">
              <w:rPr>
                <w:i/>
                <w:iCs/>
                <w:color w:val="000000"/>
                <w:sz w:val="26"/>
                <w:szCs w:val="26"/>
                <w:shd w:val="clear" w:color="auto" w:fill="FFFFFF"/>
              </w:rPr>
              <w:t>Đẩy mạnh, đổi mới công tác phổ biến, tuyên truyền, giáo dục chính sách, pháp luật về hôn nhân và gia đình;</w:t>
            </w:r>
            <w:r w:rsidRPr="00BF1E3A">
              <w:rPr>
                <w:i/>
                <w:iCs/>
                <w:color w:val="000000"/>
                <w:sz w:val="26"/>
                <w:szCs w:val="26"/>
                <w:shd w:val="clear" w:color="auto" w:fill="FFFFFF"/>
                <w:lang w:val="en-US"/>
              </w:rPr>
              <w:t>…</w:t>
            </w:r>
          </w:p>
        </w:tc>
        <w:tc>
          <w:tcPr>
            <w:tcW w:w="3544" w:type="dxa"/>
          </w:tcPr>
          <w:p w14:paraId="32A91CE7" w14:textId="6BDADCE5" w:rsidR="007B2C88" w:rsidRPr="00720EE2" w:rsidRDefault="00BF1E3A" w:rsidP="00282182">
            <w:pPr>
              <w:pStyle w:val="TableParagraph"/>
              <w:spacing w:before="59"/>
              <w:ind w:left="57" w:right="57"/>
              <w:jc w:val="both"/>
              <w:rPr>
                <w:sz w:val="26"/>
                <w:szCs w:val="26"/>
              </w:rPr>
            </w:pPr>
            <w:r w:rsidRPr="00720EE2">
              <w:rPr>
                <w:sz w:val="26"/>
                <w:szCs w:val="26"/>
              </w:rPr>
              <w:t>Đã thể chế đầy đủ, phù hợp với chủ trương, đường lối của Đảng</w:t>
            </w:r>
          </w:p>
        </w:tc>
        <w:tc>
          <w:tcPr>
            <w:tcW w:w="1134" w:type="dxa"/>
          </w:tcPr>
          <w:p w14:paraId="1CC697D9" w14:textId="77777777" w:rsidR="007B2C88" w:rsidRPr="00720EE2" w:rsidRDefault="007B2C88" w:rsidP="00282182">
            <w:pPr>
              <w:pStyle w:val="TableParagraph"/>
              <w:spacing w:before="0"/>
              <w:ind w:left="57" w:right="57"/>
              <w:rPr>
                <w:sz w:val="26"/>
                <w:szCs w:val="26"/>
              </w:rPr>
            </w:pPr>
          </w:p>
        </w:tc>
      </w:tr>
      <w:tr w:rsidR="00881D19" w14:paraId="53A5C3FB" w14:textId="77777777" w:rsidTr="00ED6FF7">
        <w:trPr>
          <w:trHeight w:val="766"/>
        </w:trPr>
        <w:tc>
          <w:tcPr>
            <w:tcW w:w="15172" w:type="dxa"/>
            <w:gridSpan w:val="4"/>
          </w:tcPr>
          <w:p w14:paraId="4BDF6154" w14:textId="515EAEC1" w:rsidR="00881D19" w:rsidRPr="00825B4A" w:rsidRDefault="00BF1E3A" w:rsidP="00C27339">
            <w:pPr>
              <w:pStyle w:val="TableParagraph"/>
              <w:spacing w:before="0"/>
              <w:ind w:left="57" w:right="57" w:firstLine="282"/>
              <w:rPr>
                <w:b/>
                <w:bCs/>
                <w:sz w:val="26"/>
                <w:szCs w:val="26"/>
              </w:rPr>
            </w:pPr>
            <w:r w:rsidRPr="00825B4A">
              <w:rPr>
                <w:b/>
                <w:bCs/>
                <w:color w:val="444444"/>
                <w:sz w:val="26"/>
                <w:szCs w:val="26"/>
                <w:shd w:val="clear" w:color="auto" w:fill="FFFFFF"/>
                <w:lang w:val="en-US"/>
              </w:rPr>
              <w:t xml:space="preserve">23. </w:t>
            </w:r>
            <w:r w:rsidR="00881D19" w:rsidRPr="00825B4A">
              <w:rPr>
                <w:b/>
                <w:bCs/>
                <w:color w:val="444444"/>
                <w:sz w:val="26"/>
                <w:szCs w:val="26"/>
                <w:shd w:val="clear" w:color="auto" w:fill="FFFFFF"/>
              </w:rPr>
              <w:t xml:space="preserve">Chỉ thị số 31-CT/TW </w:t>
            </w:r>
            <w:r w:rsidR="00825B4A" w:rsidRPr="00825B4A">
              <w:rPr>
                <w:b/>
                <w:bCs/>
                <w:sz w:val="26"/>
                <w:szCs w:val="26"/>
              </w:rPr>
              <w:t xml:space="preserve">ngày </w:t>
            </w:r>
            <w:r w:rsidR="00825B4A" w:rsidRPr="00825B4A">
              <w:rPr>
                <w:b/>
                <w:bCs/>
                <w:sz w:val="26"/>
                <w:szCs w:val="26"/>
                <w:lang w:val="en-US"/>
              </w:rPr>
              <w:t>19/3/2024</w:t>
            </w:r>
            <w:r w:rsidR="00825B4A" w:rsidRPr="00825B4A">
              <w:rPr>
                <w:b/>
                <w:bCs/>
                <w:sz w:val="26"/>
                <w:szCs w:val="26"/>
              </w:rPr>
              <w:t xml:space="preserve"> của Ban Bí thư</w:t>
            </w:r>
            <w:r w:rsidR="00881D19" w:rsidRPr="00825B4A">
              <w:rPr>
                <w:b/>
                <w:bCs/>
                <w:color w:val="444444"/>
                <w:sz w:val="26"/>
                <w:szCs w:val="26"/>
                <w:shd w:val="clear" w:color="auto" w:fill="FFFFFF"/>
              </w:rPr>
              <w:t xml:space="preserve"> về tiếp tục tăng cường sự lãnh đạo của Đảng đối với công tác an toàn, vệ sinh lao động trong tình hình mới</w:t>
            </w:r>
          </w:p>
        </w:tc>
      </w:tr>
      <w:tr w:rsidR="00881D19" w14:paraId="7307110D" w14:textId="77777777" w:rsidTr="00ED6FF7">
        <w:trPr>
          <w:trHeight w:val="766"/>
        </w:trPr>
        <w:tc>
          <w:tcPr>
            <w:tcW w:w="1989" w:type="dxa"/>
          </w:tcPr>
          <w:p w14:paraId="50893412" w14:textId="1221F06B" w:rsidR="00881D19" w:rsidRDefault="0060293A" w:rsidP="00F82D5D">
            <w:pPr>
              <w:ind w:left="57" w:right="57"/>
              <w:jc w:val="both"/>
              <w:rPr>
                <w:sz w:val="26"/>
                <w:szCs w:val="26"/>
                <w:lang w:val="en-US"/>
              </w:rPr>
            </w:pPr>
            <w:r>
              <w:rPr>
                <w:sz w:val="26"/>
                <w:szCs w:val="26"/>
                <w:lang w:val="en-US"/>
              </w:rPr>
              <w:t xml:space="preserve">Khoản 4 </w:t>
            </w:r>
            <w:r>
              <w:rPr>
                <w:sz w:val="26"/>
                <w:szCs w:val="26"/>
                <w:lang w:val="en-US"/>
              </w:rPr>
              <w:t xml:space="preserve">Điều </w:t>
            </w:r>
            <w:r>
              <w:rPr>
                <w:sz w:val="26"/>
                <w:szCs w:val="26"/>
                <w:lang w:val="en-US"/>
              </w:rPr>
              <w:t>4;</w:t>
            </w:r>
            <w:r w:rsidR="006F0398">
              <w:rPr>
                <w:sz w:val="26"/>
                <w:szCs w:val="26"/>
                <w:lang w:val="en-US"/>
              </w:rPr>
              <w:t xml:space="preserve"> khoản 3 Điều 6; </w:t>
            </w:r>
            <w:r>
              <w:rPr>
                <w:sz w:val="26"/>
                <w:szCs w:val="26"/>
                <w:lang w:val="en-US"/>
              </w:rPr>
              <w:t xml:space="preserve"> </w:t>
            </w:r>
            <w:r w:rsidR="006F0398">
              <w:rPr>
                <w:sz w:val="26"/>
                <w:szCs w:val="26"/>
                <w:lang w:val="en-US"/>
              </w:rPr>
              <w:t>mục 1 Chương II</w:t>
            </w:r>
            <w:r>
              <w:rPr>
                <w:sz w:val="26"/>
                <w:szCs w:val="26"/>
                <w:lang w:val="en-US"/>
              </w:rPr>
              <w:t xml:space="preserve"> Dự thảo Luật</w:t>
            </w:r>
          </w:p>
        </w:tc>
        <w:tc>
          <w:tcPr>
            <w:tcW w:w="8505" w:type="dxa"/>
          </w:tcPr>
          <w:p w14:paraId="3A9F74A6" w14:textId="00556D3E" w:rsidR="00881D19" w:rsidRPr="00825B4A" w:rsidRDefault="00881D19" w:rsidP="00282182">
            <w:pPr>
              <w:pStyle w:val="TableParagraph"/>
              <w:spacing w:before="59"/>
              <w:ind w:left="57" w:right="57"/>
              <w:jc w:val="both"/>
              <w:rPr>
                <w:i/>
                <w:iCs/>
                <w:color w:val="000000"/>
                <w:sz w:val="26"/>
                <w:szCs w:val="26"/>
                <w:shd w:val="clear" w:color="auto" w:fill="FFFFFF"/>
              </w:rPr>
            </w:pPr>
            <w:r w:rsidRPr="00825B4A">
              <w:rPr>
                <w:i/>
                <w:iCs/>
                <w:color w:val="000000"/>
                <w:sz w:val="26"/>
                <w:szCs w:val="26"/>
                <w:shd w:val="clear" w:color="auto" w:fill="FFFFFF"/>
              </w:rPr>
              <w:t>Thường xuyên tuyên truyền, phổ biến, giáo dục pháp luật về an toàn, vệ sinh lao động cho cán bộ lãnh đạo, quản lý, doanh nghiệp, cơ sở sản xuất, kinh doanh, người sử dụng lao động và người lao động. Tạo điều kiện cho người lao động, nhất là người làm việc trong khu vực không có quan hệ lao động được tiếp cận thông tin về những vấn đề liên quan đến an toàn, vệ sinh lao động, nâng cao nhận thức, trách nhiệm, chủ động phòng ngừa. Đổi mới nội dung, đa dạng hoá hình thức thông tin, tuyên truyền phù hợp với từng nhóm đối tượng lao động, quan tâm ngành, lĩnh vực có nguy cơ cao. </w:t>
            </w:r>
          </w:p>
        </w:tc>
        <w:tc>
          <w:tcPr>
            <w:tcW w:w="3544" w:type="dxa"/>
          </w:tcPr>
          <w:p w14:paraId="124AE38B" w14:textId="46592DA9" w:rsidR="00881D19" w:rsidRPr="00F066DE" w:rsidRDefault="00BF1E3A" w:rsidP="00282182">
            <w:pPr>
              <w:pStyle w:val="TableParagraph"/>
              <w:spacing w:before="59"/>
              <w:ind w:left="57" w:right="57"/>
              <w:jc w:val="both"/>
              <w:rPr>
                <w:sz w:val="26"/>
                <w:szCs w:val="26"/>
              </w:rPr>
            </w:pPr>
            <w:r w:rsidRPr="00F066DE">
              <w:rPr>
                <w:sz w:val="26"/>
                <w:szCs w:val="26"/>
              </w:rPr>
              <w:t>Đã thể chế đầy đủ, phù hợp với chủ trương, đường lối của Đảng</w:t>
            </w:r>
          </w:p>
        </w:tc>
        <w:tc>
          <w:tcPr>
            <w:tcW w:w="1134" w:type="dxa"/>
          </w:tcPr>
          <w:p w14:paraId="5E07F9CD" w14:textId="77777777" w:rsidR="00881D19" w:rsidRPr="00720EE2" w:rsidRDefault="00881D19" w:rsidP="00282182">
            <w:pPr>
              <w:pStyle w:val="TableParagraph"/>
              <w:spacing w:before="0"/>
              <w:ind w:left="57" w:right="57"/>
              <w:rPr>
                <w:sz w:val="26"/>
                <w:szCs w:val="26"/>
              </w:rPr>
            </w:pPr>
          </w:p>
        </w:tc>
      </w:tr>
      <w:tr w:rsidR="00D514BF" w14:paraId="311279F9" w14:textId="77777777" w:rsidTr="00ED6FF7">
        <w:trPr>
          <w:trHeight w:val="470"/>
        </w:trPr>
        <w:tc>
          <w:tcPr>
            <w:tcW w:w="15172" w:type="dxa"/>
            <w:gridSpan w:val="4"/>
          </w:tcPr>
          <w:p w14:paraId="2CCF8AF4" w14:textId="0DFD281D" w:rsidR="00D514BF" w:rsidRPr="00F066DE" w:rsidRDefault="00825B4A" w:rsidP="00C27339">
            <w:pPr>
              <w:pStyle w:val="TableParagraph"/>
              <w:spacing w:before="0"/>
              <w:ind w:left="57" w:right="57" w:firstLine="282"/>
              <w:rPr>
                <w:sz w:val="26"/>
                <w:szCs w:val="26"/>
                <w:lang w:val="en-US"/>
              </w:rPr>
            </w:pPr>
            <w:r w:rsidRPr="00F066DE">
              <w:rPr>
                <w:b/>
                <w:bCs/>
                <w:sz w:val="26"/>
                <w:szCs w:val="26"/>
                <w:lang w:val="en-US"/>
              </w:rPr>
              <w:t xml:space="preserve">24. </w:t>
            </w:r>
            <w:r w:rsidR="00D514BF" w:rsidRPr="00F066DE">
              <w:rPr>
                <w:b/>
                <w:bCs/>
                <w:sz w:val="26"/>
                <w:szCs w:val="26"/>
              </w:rPr>
              <w:t xml:space="preserve">Chỉ thị số </w:t>
            </w:r>
            <w:r w:rsidR="00D514BF" w:rsidRPr="00F066DE">
              <w:rPr>
                <w:b/>
                <w:bCs/>
                <w:sz w:val="26"/>
                <w:szCs w:val="26"/>
                <w:lang w:val="en-US"/>
              </w:rPr>
              <w:t>52</w:t>
            </w:r>
            <w:r w:rsidR="00D514BF" w:rsidRPr="00F066DE">
              <w:rPr>
                <w:b/>
                <w:bCs/>
                <w:sz w:val="26"/>
                <w:szCs w:val="26"/>
              </w:rPr>
              <w:t xml:space="preserve">-CT/TW ngày </w:t>
            </w:r>
            <w:r w:rsidR="00D514BF" w:rsidRPr="00F066DE">
              <w:rPr>
                <w:b/>
                <w:bCs/>
                <w:sz w:val="26"/>
                <w:szCs w:val="26"/>
                <w:lang w:val="en-US"/>
              </w:rPr>
              <w:t>03/10/2025</w:t>
            </w:r>
            <w:r w:rsidR="00D514BF" w:rsidRPr="00F066DE">
              <w:rPr>
                <w:b/>
                <w:bCs/>
                <w:sz w:val="26"/>
                <w:szCs w:val="26"/>
              </w:rPr>
              <w:t xml:space="preserve"> của Ban Bí thư </w:t>
            </w:r>
            <w:r w:rsidR="00D514BF" w:rsidRPr="00F066DE">
              <w:rPr>
                <w:b/>
                <w:bCs/>
                <w:sz w:val="26"/>
                <w:szCs w:val="26"/>
                <w:lang w:val="en-US"/>
              </w:rPr>
              <w:t xml:space="preserve">về </w:t>
            </w:r>
            <w:r w:rsidR="00D514BF" w:rsidRPr="00F066DE">
              <w:rPr>
                <w:b/>
                <w:bCs/>
                <w:color w:val="000000"/>
                <w:sz w:val="26"/>
                <w:szCs w:val="26"/>
                <w:shd w:val="clear" w:color="auto" w:fill="FFFFFF"/>
              </w:rPr>
              <w:t>thực hiện bảo hiểm y tế toàn dân trong giai đoạn mới</w:t>
            </w:r>
          </w:p>
        </w:tc>
      </w:tr>
      <w:tr w:rsidR="00D514BF" w14:paraId="570CAB4F" w14:textId="77777777" w:rsidTr="00ED6FF7">
        <w:trPr>
          <w:trHeight w:val="766"/>
        </w:trPr>
        <w:tc>
          <w:tcPr>
            <w:tcW w:w="1989" w:type="dxa"/>
          </w:tcPr>
          <w:p w14:paraId="46A1C8FC" w14:textId="6BAB758F" w:rsidR="00D514BF" w:rsidRDefault="006F0398" w:rsidP="00F82D5D">
            <w:pPr>
              <w:ind w:left="57" w:right="57"/>
              <w:jc w:val="both"/>
              <w:rPr>
                <w:sz w:val="26"/>
                <w:szCs w:val="26"/>
                <w:lang w:val="en-US"/>
              </w:rPr>
            </w:pPr>
            <w:r>
              <w:rPr>
                <w:sz w:val="26"/>
                <w:szCs w:val="26"/>
                <w:lang w:val="en-US"/>
              </w:rPr>
              <w:t>Khoản 4 Điều 4; khoản 3 Điều 6;  mục 1 Chương II Dự thảo Luật</w:t>
            </w:r>
          </w:p>
        </w:tc>
        <w:tc>
          <w:tcPr>
            <w:tcW w:w="8505" w:type="dxa"/>
          </w:tcPr>
          <w:p w14:paraId="47A84A1B" w14:textId="17EFA0D5" w:rsidR="00D514BF" w:rsidRPr="00825B4A" w:rsidRDefault="00D514BF" w:rsidP="00282182">
            <w:pPr>
              <w:pStyle w:val="TableParagraph"/>
              <w:spacing w:before="59"/>
              <w:ind w:left="57" w:right="57"/>
              <w:jc w:val="both"/>
              <w:rPr>
                <w:i/>
                <w:iCs/>
                <w:color w:val="000000"/>
                <w:sz w:val="26"/>
                <w:szCs w:val="26"/>
                <w:shd w:val="clear" w:color="auto" w:fill="FFFFFF"/>
              </w:rPr>
            </w:pPr>
            <w:r w:rsidRPr="00825B4A">
              <w:rPr>
                <w:i/>
                <w:iCs/>
                <w:color w:val="000000"/>
                <w:sz w:val="26"/>
                <w:szCs w:val="26"/>
                <w:shd w:val="clear" w:color="auto" w:fill="FFFFFF"/>
              </w:rPr>
              <w:t>Đổi mới nội dung, hình thức, phương thức thông tin, tuyên truyền, phổ biến, quán triệt các chủ trương của Đảng, chính sách, pháp luật của Nhà nước về bảo hiểm y tế đúng trọng tâm, trọng điểm, phù hợp với từng nhóm đối tượng, nhằm nâng cao nhận thức, trách nhiệm của các cấp, các ngành, đoàn thể, tổ chức và người dân về bảo hiểm y tế; tạo sự chuyển biến mạnh mẽ trong việc tham gia bảo hiểm y tế, xác định việc tham gia bảo hiểm y tế là quyền lợi và trách nhiệm của mọi người dân và của toàn xã hội.</w:t>
            </w:r>
          </w:p>
        </w:tc>
        <w:tc>
          <w:tcPr>
            <w:tcW w:w="3544" w:type="dxa"/>
          </w:tcPr>
          <w:p w14:paraId="1E2FD07E" w14:textId="66397898" w:rsidR="00D514BF" w:rsidRPr="00720EE2" w:rsidRDefault="00BF1E3A" w:rsidP="00282182">
            <w:pPr>
              <w:pStyle w:val="TableParagraph"/>
              <w:spacing w:before="59"/>
              <w:ind w:left="57" w:right="57"/>
              <w:jc w:val="both"/>
              <w:rPr>
                <w:sz w:val="26"/>
                <w:szCs w:val="26"/>
              </w:rPr>
            </w:pPr>
            <w:r w:rsidRPr="00720EE2">
              <w:rPr>
                <w:sz w:val="26"/>
                <w:szCs w:val="26"/>
              </w:rPr>
              <w:t>Đã thể chế đầy đủ, phù hợp với chủ trương, đường lối của Đảng</w:t>
            </w:r>
          </w:p>
        </w:tc>
        <w:tc>
          <w:tcPr>
            <w:tcW w:w="1134" w:type="dxa"/>
          </w:tcPr>
          <w:p w14:paraId="2B5E2DB8" w14:textId="77777777" w:rsidR="00D514BF" w:rsidRPr="00720EE2" w:rsidRDefault="00D514BF" w:rsidP="00282182">
            <w:pPr>
              <w:pStyle w:val="TableParagraph"/>
              <w:spacing w:before="0"/>
              <w:ind w:left="57" w:right="57"/>
              <w:rPr>
                <w:sz w:val="26"/>
                <w:szCs w:val="26"/>
              </w:rPr>
            </w:pPr>
          </w:p>
        </w:tc>
      </w:tr>
      <w:tr w:rsidR="00F861EB" w14:paraId="4D6CF73B" w14:textId="77777777" w:rsidTr="00ED6FF7">
        <w:trPr>
          <w:trHeight w:val="766"/>
        </w:trPr>
        <w:tc>
          <w:tcPr>
            <w:tcW w:w="14038" w:type="dxa"/>
            <w:gridSpan w:val="3"/>
          </w:tcPr>
          <w:p w14:paraId="4D52FBE8" w14:textId="0B8F42E2" w:rsidR="00F861EB" w:rsidRPr="00720EE2" w:rsidRDefault="00F861EB" w:rsidP="00C27339">
            <w:pPr>
              <w:pStyle w:val="TableParagraph"/>
              <w:spacing w:before="59"/>
              <w:ind w:left="57" w:right="57" w:firstLine="282"/>
              <w:jc w:val="both"/>
              <w:rPr>
                <w:sz w:val="26"/>
                <w:szCs w:val="26"/>
              </w:rPr>
            </w:pPr>
            <w:r>
              <w:rPr>
                <w:b/>
                <w:bCs/>
                <w:sz w:val="26"/>
                <w:szCs w:val="26"/>
                <w:lang w:val="en-US"/>
              </w:rPr>
              <w:t>2</w:t>
            </w:r>
            <w:r w:rsidR="00825B4A">
              <w:rPr>
                <w:b/>
                <w:bCs/>
                <w:sz w:val="26"/>
                <w:szCs w:val="26"/>
                <w:lang w:val="en-US"/>
              </w:rPr>
              <w:t>5</w:t>
            </w:r>
            <w:r w:rsidRPr="00981267">
              <w:rPr>
                <w:b/>
                <w:bCs/>
                <w:sz w:val="26"/>
                <w:szCs w:val="26"/>
                <w:lang w:val="en-US"/>
              </w:rPr>
              <w:t>.</w:t>
            </w:r>
            <w:r>
              <w:rPr>
                <w:sz w:val="26"/>
                <w:szCs w:val="26"/>
                <w:lang w:val="en-US"/>
              </w:rPr>
              <w:t xml:space="preserve"> </w:t>
            </w:r>
            <w:r w:rsidRPr="00564D33">
              <w:rPr>
                <w:b/>
                <w:bCs/>
                <w:sz w:val="26"/>
                <w:szCs w:val="26"/>
              </w:rPr>
              <w:t xml:space="preserve">Chỉ thị số </w:t>
            </w:r>
            <w:r>
              <w:rPr>
                <w:b/>
                <w:bCs/>
                <w:sz w:val="26"/>
                <w:szCs w:val="26"/>
                <w:lang w:val="en-US"/>
              </w:rPr>
              <w:t>56</w:t>
            </w:r>
            <w:r w:rsidRPr="00564D33">
              <w:rPr>
                <w:b/>
                <w:bCs/>
                <w:sz w:val="26"/>
                <w:szCs w:val="26"/>
              </w:rPr>
              <w:t xml:space="preserve">-CT/TW ngày </w:t>
            </w:r>
            <w:r w:rsidR="00A43A87">
              <w:rPr>
                <w:b/>
                <w:bCs/>
                <w:sz w:val="26"/>
                <w:szCs w:val="26"/>
                <w:lang w:val="en-US"/>
              </w:rPr>
              <w:t>24/12/2025</w:t>
            </w:r>
            <w:r w:rsidRPr="00564D33">
              <w:rPr>
                <w:b/>
                <w:bCs/>
                <w:sz w:val="26"/>
                <w:szCs w:val="26"/>
              </w:rPr>
              <w:t xml:space="preserve"> của Ban Bí thư về tăng cường sự lãnh đạo của Đảng đối với</w:t>
            </w:r>
            <w:r>
              <w:rPr>
                <w:b/>
                <w:bCs/>
                <w:sz w:val="26"/>
                <w:szCs w:val="26"/>
                <w:lang w:val="en-US"/>
              </w:rPr>
              <w:t xml:space="preserve"> </w:t>
            </w:r>
            <w:r w:rsidRPr="00A43A87">
              <w:rPr>
                <w:b/>
                <w:bCs/>
                <w:sz w:val="26"/>
                <w:szCs w:val="26"/>
                <w:lang w:val="en-US"/>
              </w:rPr>
              <w:t xml:space="preserve">công tác </w:t>
            </w:r>
            <w:r w:rsidR="00A43A87" w:rsidRPr="00A43A87">
              <w:rPr>
                <w:b/>
                <w:bCs/>
                <w:color w:val="000000"/>
                <w:sz w:val="26"/>
                <w:szCs w:val="26"/>
                <w:shd w:val="clear" w:color="auto" w:fill="FFFFFF"/>
              </w:rPr>
              <w:t xml:space="preserve">công tác ký kết, thực hiện </w:t>
            </w:r>
            <w:r w:rsidR="00A43A87" w:rsidRPr="00A43A87">
              <w:rPr>
                <w:b/>
                <w:bCs/>
                <w:color w:val="000000"/>
                <w:sz w:val="26"/>
                <w:szCs w:val="26"/>
                <w:shd w:val="clear" w:color="auto" w:fill="FFFFFF"/>
                <w:lang w:val="en-US"/>
              </w:rPr>
              <w:t xml:space="preserve">các </w:t>
            </w:r>
            <w:r w:rsidR="00A43A87" w:rsidRPr="00A43A87">
              <w:rPr>
                <w:b/>
                <w:bCs/>
                <w:color w:val="000000"/>
                <w:sz w:val="26"/>
                <w:szCs w:val="26"/>
                <w:shd w:val="clear" w:color="auto" w:fill="FFFFFF"/>
              </w:rPr>
              <w:t>cam kết quốc tế</w:t>
            </w:r>
          </w:p>
        </w:tc>
        <w:tc>
          <w:tcPr>
            <w:tcW w:w="1134" w:type="dxa"/>
          </w:tcPr>
          <w:p w14:paraId="0396DB70" w14:textId="77777777" w:rsidR="00F861EB" w:rsidRPr="00720EE2" w:rsidRDefault="00F861EB" w:rsidP="00F861EB">
            <w:pPr>
              <w:pStyle w:val="TableParagraph"/>
              <w:spacing w:before="0"/>
              <w:ind w:left="57" w:right="57"/>
              <w:rPr>
                <w:sz w:val="26"/>
                <w:szCs w:val="26"/>
              </w:rPr>
            </w:pPr>
          </w:p>
        </w:tc>
      </w:tr>
      <w:tr w:rsidR="00F861EB" w14:paraId="5409CD39" w14:textId="77777777" w:rsidTr="00ED6FF7">
        <w:trPr>
          <w:trHeight w:val="766"/>
        </w:trPr>
        <w:tc>
          <w:tcPr>
            <w:tcW w:w="1989" w:type="dxa"/>
          </w:tcPr>
          <w:p w14:paraId="5C6D06ED" w14:textId="785C515D" w:rsidR="00F861EB" w:rsidRDefault="006F0398" w:rsidP="00F861EB">
            <w:pPr>
              <w:ind w:left="57" w:right="57"/>
              <w:jc w:val="both"/>
              <w:rPr>
                <w:sz w:val="26"/>
                <w:szCs w:val="26"/>
                <w:lang w:val="en-US"/>
              </w:rPr>
            </w:pPr>
            <w:r>
              <w:rPr>
                <w:sz w:val="26"/>
                <w:szCs w:val="26"/>
                <w:lang w:val="en-US"/>
              </w:rPr>
              <w:t xml:space="preserve">Khoản 4 Điều 4; khoản 3 Điều 6;  </w:t>
            </w:r>
            <w:r>
              <w:rPr>
                <w:sz w:val="26"/>
                <w:szCs w:val="26"/>
                <w:lang w:val="en-US"/>
              </w:rPr>
              <w:lastRenderedPageBreak/>
              <w:t>mục 1 Chương II Dự thảo Luật</w:t>
            </w:r>
          </w:p>
        </w:tc>
        <w:tc>
          <w:tcPr>
            <w:tcW w:w="8505" w:type="dxa"/>
          </w:tcPr>
          <w:p w14:paraId="5DAF9FDE" w14:textId="0496389B" w:rsidR="00F861EB" w:rsidRPr="00825B4A" w:rsidRDefault="00F861EB" w:rsidP="00F861EB">
            <w:pPr>
              <w:pStyle w:val="TableParagraph"/>
              <w:spacing w:before="59"/>
              <w:ind w:left="57" w:right="57"/>
              <w:jc w:val="both"/>
              <w:rPr>
                <w:i/>
                <w:iCs/>
                <w:spacing w:val="-2"/>
                <w:sz w:val="26"/>
                <w:szCs w:val="26"/>
                <w:lang w:val="en-US"/>
              </w:rPr>
            </w:pPr>
            <w:r w:rsidRPr="00825B4A">
              <w:rPr>
                <w:i/>
                <w:iCs/>
                <w:color w:val="000000"/>
                <w:sz w:val="26"/>
                <w:szCs w:val="26"/>
                <w:shd w:val="clear" w:color="auto" w:fill="FFFFFF"/>
              </w:rPr>
              <w:lastRenderedPageBreak/>
              <w:t xml:space="preserve">Đổi mới công tác thông tin, tuyên truyền và phổ biến nội dung các cam kết quốc tế, hướng tới các đối tượng thụ hưởng hoặc chịu tác động; bảo đảm thực chất, </w:t>
            </w:r>
            <w:r w:rsidRPr="00825B4A">
              <w:rPr>
                <w:i/>
                <w:iCs/>
                <w:color w:val="000000"/>
                <w:sz w:val="26"/>
                <w:szCs w:val="26"/>
                <w:shd w:val="clear" w:color="auto" w:fill="FFFFFF"/>
              </w:rPr>
              <w:lastRenderedPageBreak/>
              <w:t>hiệu quả.</w:t>
            </w:r>
          </w:p>
        </w:tc>
        <w:tc>
          <w:tcPr>
            <w:tcW w:w="3544" w:type="dxa"/>
          </w:tcPr>
          <w:p w14:paraId="3594E576" w14:textId="45D45502" w:rsidR="00F861EB" w:rsidRPr="00720EE2" w:rsidRDefault="00BF1E3A" w:rsidP="00F861EB">
            <w:pPr>
              <w:pStyle w:val="TableParagraph"/>
              <w:spacing w:before="59"/>
              <w:ind w:left="57" w:right="57"/>
              <w:jc w:val="both"/>
              <w:rPr>
                <w:sz w:val="26"/>
                <w:szCs w:val="26"/>
              </w:rPr>
            </w:pPr>
            <w:r w:rsidRPr="00720EE2">
              <w:rPr>
                <w:sz w:val="26"/>
                <w:szCs w:val="26"/>
              </w:rPr>
              <w:lastRenderedPageBreak/>
              <w:t>Đã thể chế đầy đủ, phù hợp với chủ trương, đường lối của Đảng</w:t>
            </w:r>
          </w:p>
        </w:tc>
        <w:tc>
          <w:tcPr>
            <w:tcW w:w="1134" w:type="dxa"/>
          </w:tcPr>
          <w:p w14:paraId="2C33A33B" w14:textId="77777777" w:rsidR="00F861EB" w:rsidRPr="00720EE2" w:rsidRDefault="00F861EB" w:rsidP="00F861EB">
            <w:pPr>
              <w:pStyle w:val="TableParagraph"/>
              <w:spacing w:before="0"/>
              <w:ind w:left="57" w:right="57"/>
              <w:rPr>
                <w:sz w:val="26"/>
                <w:szCs w:val="26"/>
              </w:rPr>
            </w:pPr>
          </w:p>
        </w:tc>
      </w:tr>
      <w:tr w:rsidR="00690553" w14:paraId="1EFB78C2" w14:textId="77777777" w:rsidTr="00ED6FF7">
        <w:trPr>
          <w:trHeight w:val="766"/>
        </w:trPr>
        <w:tc>
          <w:tcPr>
            <w:tcW w:w="15172" w:type="dxa"/>
            <w:gridSpan w:val="4"/>
          </w:tcPr>
          <w:p w14:paraId="4D646174" w14:textId="0F98C5EB" w:rsidR="00690553" w:rsidRPr="00690553" w:rsidRDefault="00690553" w:rsidP="00C27339">
            <w:pPr>
              <w:pStyle w:val="Heading2"/>
              <w:spacing w:before="0" w:after="120" w:line="420" w:lineRule="atLeast"/>
              <w:ind w:firstLine="282"/>
              <w:rPr>
                <w:rFonts w:ascii="Times New Roman" w:eastAsia="Times New Roman" w:hAnsi="Times New Roman" w:cs="Times New Roman"/>
                <w:b/>
                <w:bCs/>
                <w:color w:val="152C4A"/>
                <w:lang w:val="en-US"/>
              </w:rPr>
            </w:pPr>
            <w:r w:rsidRPr="00825B4A">
              <w:rPr>
                <w:rFonts w:ascii="Times New Roman" w:hAnsi="Times New Roman" w:cs="Times New Roman"/>
                <w:b/>
                <w:bCs/>
                <w:color w:val="000000" w:themeColor="text1"/>
                <w:lang w:val="en-US"/>
              </w:rPr>
              <w:t>2</w:t>
            </w:r>
            <w:r w:rsidR="00825B4A" w:rsidRPr="00825B4A">
              <w:rPr>
                <w:rFonts w:ascii="Times New Roman" w:hAnsi="Times New Roman" w:cs="Times New Roman"/>
                <w:b/>
                <w:bCs/>
                <w:color w:val="000000" w:themeColor="text1"/>
                <w:lang w:val="en-US"/>
              </w:rPr>
              <w:t>6</w:t>
            </w:r>
            <w:r w:rsidRPr="00825B4A">
              <w:rPr>
                <w:rFonts w:ascii="Times New Roman" w:hAnsi="Times New Roman" w:cs="Times New Roman"/>
                <w:b/>
                <w:bCs/>
                <w:color w:val="000000" w:themeColor="text1"/>
                <w:lang w:val="en-US"/>
              </w:rPr>
              <w:t xml:space="preserve">. </w:t>
            </w:r>
            <w:r w:rsidRPr="00825B4A">
              <w:rPr>
                <w:rFonts w:ascii="Times New Roman" w:hAnsi="Times New Roman" w:cs="Times New Roman"/>
                <w:b/>
                <w:bCs/>
                <w:color w:val="000000" w:themeColor="text1"/>
              </w:rPr>
              <w:t xml:space="preserve">Chỉ thị số </w:t>
            </w:r>
            <w:r w:rsidRPr="00825B4A">
              <w:rPr>
                <w:rFonts w:ascii="Times New Roman" w:hAnsi="Times New Roman" w:cs="Times New Roman"/>
                <w:b/>
                <w:bCs/>
                <w:color w:val="000000" w:themeColor="text1"/>
                <w:lang w:val="en-US"/>
              </w:rPr>
              <w:t>57</w:t>
            </w:r>
            <w:r w:rsidRPr="00825B4A">
              <w:rPr>
                <w:rFonts w:ascii="Times New Roman" w:hAnsi="Times New Roman" w:cs="Times New Roman"/>
                <w:b/>
                <w:bCs/>
                <w:color w:val="000000" w:themeColor="text1"/>
              </w:rPr>
              <w:t xml:space="preserve">-CT/TW </w:t>
            </w:r>
            <w:r w:rsidRPr="00825B4A">
              <w:rPr>
                <w:rFonts w:ascii="Times New Roman" w:eastAsia="Times New Roman" w:hAnsi="Times New Roman" w:cs="Times New Roman"/>
                <w:b/>
                <w:bCs/>
                <w:color w:val="000000" w:themeColor="text1"/>
                <w:lang w:val="en-US"/>
              </w:rPr>
              <w:t>ngày 31/12/2025 về tăng cường bảo đảm an ninh mạng, bảo mật thông tin, an ninh dữ liệu trong hệ thống chính trị</w:t>
            </w:r>
          </w:p>
        </w:tc>
      </w:tr>
      <w:tr w:rsidR="00690553" w14:paraId="6E86ED3E" w14:textId="77777777" w:rsidTr="00ED6FF7">
        <w:trPr>
          <w:trHeight w:val="766"/>
        </w:trPr>
        <w:tc>
          <w:tcPr>
            <w:tcW w:w="1989" w:type="dxa"/>
          </w:tcPr>
          <w:p w14:paraId="4D7890E5" w14:textId="777B4CD0" w:rsidR="00690553" w:rsidRDefault="006F0398" w:rsidP="00F861EB">
            <w:pPr>
              <w:ind w:left="57" w:right="57"/>
              <w:jc w:val="both"/>
              <w:rPr>
                <w:sz w:val="26"/>
                <w:szCs w:val="26"/>
                <w:lang w:val="en-US"/>
              </w:rPr>
            </w:pPr>
            <w:r>
              <w:rPr>
                <w:sz w:val="26"/>
                <w:szCs w:val="26"/>
                <w:lang w:val="en-US"/>
              </w:rPr>
              <w:t>Khoản 4 Điều 4; khoản 3 Điều 6;  mục 1 Chương II</w:t>
            </w:r>
            <w:r>
              <w:rPr>
                <w:sz w:val="26"/>
                <w:szCs w:val="26"/>
                <w:lang w:val="en-US"/>
              </w:rPr>
              <w:t>; Điều 22</w:t>
            </w:r>
            <w:r>
              <w:rPr>
                <w:sz w:val="26"/>
                <w:szCs w:val="26"/>
                <w:lang w:val="en-US"/>
              </w:rPr>
              <w:t xml:space="preserve"> Dự thảo Luật</w:t>
            </w:r>
          </w:p>
        </w:tc>
        <w:tc>
          <w:tcPr>
            <w:tcW w:w="8505" w:type="dxa"/>
          </w:tcPr>
          <w:p w14:paraId="255B6D2C" w14:textId="2DF01457" w:rsidR="00690553" w:rsidRPr="00825B4A" w:rsidRDefault="00690553" w:rsidP="00F861EB">
            <w:pPr>
              <w:pStyle w:val="TableParagraph"/>
              <w:spacing w:before="59"/>
              <w:ind w:left="57" w:right="57"/>
              <w:jc w:val="both"/>
              <w:rPr>
                <w:i/>
                <w:iCs/>
                <w:color w:val="000000" w:themeColor="text1"/>
                <w:spacing w:val="-2"/>
                <w:sz w:val="26"/>
                <w:szCs w:val="26"/>
                <w:lang w:val="en-US"/>
              </w:rPr>
            </w:pPr>
            <w:r w:rsidRPr="00825B4A">
              <w:rPr>
                <w:i/>
                <w:iCs/>
                <w:color w:val="000000" w:themeColor="text1"/>
                <w:sz w:val="26"/>
                <w:szCs w:val="26"/>
              </w:rPr>
              <w:t>Đổi mới mạnh mẽ nội dung, hình thức tuyên truyền, giáo dục kiến thức, kỹ năng an ninh mạng; đưa nội dung này vào chương trình của hệ thống giáo dục quốc dân, chuyên đề trong Phong trào "Bình dân học vụ số" để xây dựng "thế hệ công dân số" văn minh, tuân thủ pháp luật. </w:t>
            </w:r>
          </w:p>
        </w:tc>
        <w:tc>
          <w:tcPr>
            <w:tcW w:w="3544" w:type="dxa"/>
          </w:tcPr>
          <w:p w14:paraId="3F77EB81" w14:textId="7DCDF5E1" w:rsidR="00690553" w:rsidRPr="00720EE2" w:rsidRDefault="00BF1E3A" w:rsidP="00F861EB">
            <w:pPr>
              <w:pStyle w:val="TableParagraph"/>
              <w:spacing w:before="59"/>
              <w:ind w:left="57" w:right="57"/>
              <w:jc w:val="both"/>
              <w:rPr>
                <w:sz w:val="26"/>
                <w:szCs w:val="26"/>
              </w:rPr>
            </w:pPr>
            <w:r w:rsidRPr="00720EE2">
              <w:rPr>
                <w:sz w:val="26"/>
                <w:szCs w:val="26"/>
              </w:rPr>
              <w:t>Đã thể chế đầy đủ, phù hợp với chủ trương, đường lối của Đảng</w:t>
            </w:r>
          </w:p>
        </w:tc>
        <w:tc>
          <w:tcPr>
            <w:tcW w:w="1134" w:type="dxa"/>
          </w:tcPr>
          <w:p w14:paraId="76928861" w14:textId="77777777" w:rsidR="00690553" w:rsidRPr="00720EE2" w:rsidRDefault="00690553" w:rsidP="00F861EB">
            <w:pPr>
              <w:pStyle w:val="TableParagraph"/>
              <w:spacing w:before="0"/>
              <w:ind w:left="57" w:right="57"/>
              <w:rPr>
                <w:sz w:val="26"/>
                <w:szCs w:val="26"/>
              </w:rPr>
            </w:pPr>
          </w:p>
        </w:tc>
      </w:tr>
      <w:tr w:rsidR="00F861EB" w14:paraId="0F03AA0B" w14:textId="77777777" w:rsidTr="00ED6FF7">
        <w:trPr>
          <w:trHeight w:val="766"/>
        </w:trPr>
        <w:tc>
          <w:tcPr>
            <w:tcW w:w="15172" w:type="dxa"/>
            <w:gridSpan w:val="4"/>
          </w:tcPr>
          <w:p w14:paraId="4C41AFD7" w14:textId="110C8A55" w:rsidR="00ED6FF7" w:rsidRPr="00ED6FF7" w:rsidRDefault="00825B4A" w:rsidP="00BA0EA4">
            <w:pPr>
              <w:ind w:firstLine="282"/>
              <w:rPr>
                <w:b/>
                <w:bCs/>
                <w:sz w:val="26"/>
                <w:szCs w:val="26"/>
                <w:lang w:val="en-US"/>
              </w:rPr>
            </w:pPr>
            <w:r>
              <w:rPr>
                <w:b/>
                <w:bCs/>
                <w:sz w:val="26"/>
                <w:szCs w:val="26"/>
                <w:lang w:val="en-US"/>
              </w:rPr>
              <w:t>27</w:t>
            </w:r>
            <w:r w:rsidR="00F861EB" w:rsidRPr="00564D33">
              <w:rPr>
                <w:b/>
                <w:bCs/>
                <w:sz w:val="26"/>
                <w:szCs w:val="26"/>
              </w:rPr>
              <w:t>. Chỉ thị số 58-CT/TW ngày 10/01/2026 của Ban Bí thư về tăng cường sự lãnh đạo của Đảng đối với công tác tuyên truyền, giáo dục chính trị, tư tưởng, pháp luật cho công nhân trong tình hình mới</w:t>
            </w:r>
          </w:p>
        </w:tc>
      </w:tr>
      <w:tr w:rsidR="00ED6FF7" w14:paraId="218E1C66" w14:textId="77777777" w:rsidTr="0000722C">
        <w:trPr>
          <w:trHeight w:val="766"/>
        </w:trPr>
        <w:tc>
          <w:tcPr>
            <w:tcW w:w="1989" w:type="dxa"/>
          </w:tcPr>
          <w:p w14:paraId="59B53F20" w14:textId="1C366927" w:rsidR="00ED6FF7" w:rsidRPr="006F0398" w:rsidRDefault="006F0398" w:rsidP="00BA0EA4">
            <w:pPr>
              <w:pStyle w:val="Heading1"/>
              <w:shd w:val="clear" w:color="auto" w:fill="FFFFFF"/>
              <w:spacing w:after="225"/>
              <w:ind w:left="140" w:firstLine="0"/>
              <w:rPr>
                <w:b w:val="0"/>
                <w:bCs w:val="0"/>
                <w:color w:val="222222"/>
                <w:sz w:val="26"/>
                <w:szCs w:val="26"/>
                <w:lang w:val="en-US"/>
              </w:rPr>
            </w:pPr>
            <w:r w:rsidRPr="006F0398">
              <w:rPr>
                <w:b w:val="0"/>
                <w:bCs w:val="0"/>
                <w:sz w:val="26"/>
                <w:szCs w:val="26"/>
                <w:lang w:val="en-US"/>
              </w:rPr>
              <w:t xml:space="preserve">Điều </w:t>
            </w:r>
            <w:r w:rsidRPr="006F0398">
              <w:rPr>
                <w:b w:val="0"/>
                <w:bCs w:val="0"/>
                <w:sz w:val="26"/>
                <w:szCs w:val="26"/>
                <w:lang w:val="en-US"/>
              </w:rPr>
              <w:t>11</w:t>
            </w:r>
            <w:r w:rsidRPr="006F0398">
              <w:rPr>
                <w:b w:val="0"/>
                <w:bCs w:val="0"/>
                <w:sz w:val="26"/>
                <w:szCs w:val="26"/>
                <w:lang w:val="en-US"/>
              </w:rPr>
              <w:t>; Chương II</w:t>
            </w:r>
            <w:r w:rsidRPr="006F0398">
              <w:rPr>
                <w:b w:val="0"/>
                <w:bCs w:val="0"/>
                <w:sz w:val="26"/>
                <w:szCs w:val="26"/>
                <w:lang w:val="en-US"/>
              </w:rPr>
              <w:t>I</w:t>
            </w:r>
            <w:r w:rsidRPr="006F0398">
              <w:rPr>
                <w:b w:val="0"/>
                <w:bCs w:val="0"/>
                <w:sz w:val="26"/>
                <w:szCs w:val="26"/>
                <w:lang w:val="en-US"/>
              </w:rPr>
              <w:t xml:space="preserve"> Dự thảo Luật</w:t>
            </w:r>
          </w:p>
        </w:tc>
        <w:tc>
          <w:tcPr>
            <w:tcW w:w="8505" w:type="dxa"/>
          </w:tcPr>
          <w:p w14:paraId="60E32E6C" w14:textId="77777777" w:rsidR="00ED6FF7" w:rsidRPr="00892347" w:rsidRDefault="00ED6FF7" w:rsidP="00ED6FF7">
            <w:pPr>
              <w:pStyle w:val="NormalWeb"/>
              <w:spacing w:before="120" w:beforeAutospacing="0" w:after="120" w:afterAutospacing="0" w:line="234" w:lineRule="atLeast"/>
              <w:ind w:firstLine="285"/>
              <w:jc w:val="both"/>
              <w:rPr>
                <w:i/>
                <w:iCs/>
                <w:color w:val="000000"/>
                <w:sz w:val="26"/>
                <w:szCs w:val="26"/>
              </w:rPr>
            </w:pPr>
            <w:r w:rsidRPr="00892347">
              <w:rPr>
                <w:rStyle w:val="Strong"/>
                <w:i/>
                <w:iCs/>
                <w:color w:val="000000"/>
                <w:sz w:val="26"/>
                <w:szCs w:val="26"/>
              </w:rPr>
              <w:t>1. </w:t>
            </w:r>
            <w:r w:rsidRPr="00892347">
              <w:rPr>
                <w:rStyle w:val="Strong"/>
                <w:b w:val="0"/>
                <w:bCs w:val="0"/>
                <w:i/>
                <w:iCs/>
                <w:color w:val="000000"/>
                <w:sz w:val="26"/>
                <w:szCs w:val="26"/>
              </w:rPr>
              <w:t>Các cấp ủy, tổ chức đảng, chính quyền, Mặt trận Tổ quốc, các tổ chức chính trị - xã hội, tổ chức công đoàn và tổ chức đại diện người sử dụng lao động</w:t>
            </w:r>
            <w:r w:rsidRPr="00892347">
              <w:rPr>
                <w:rStyle w:val="Strong"/>
                <w:i/>
                <w:iCs/>
                <w:color w:val="000000"/>
                <w:sz w:val="26"/>
                <w:szCs w:val="26"/>
              </w:rPr>
              <w:t> </w:t>
            </w:r>
            <w:r w:rsidRPr="00892347">
              <w:rPr>
                <w:i/>
                <w:iCs/>
                <w:color w:val="000000"/>
                <w:sz w:val="26"/>
                <w:szCs w:val="26"/>
              </w:rPr>
              <w:t>cần nhận thức đầy đủ, sâu sắc tính cấp bách, lâu dài và tầm quan trọng của công tác tuyên truyền, giáo dục chính trị, tư tưởng, pháp luật cho công nhân; coi đây là một bộ phận quan trọng của công tác chính trị, tư tưởng, là nhiệm vụ thường xuyên, lâu dài trong xây dựng giai cấp công nhân hiện đại, lớn mạnh đáp ứng yêu cầu phát triển đất nước.</w:t>
            </w:r>
          </w:p>
          <w:p w14:paraId="0678CF7D" w14:textId="77777777" w:rsidR="00ED6FF7" w:rsidRDefault="00ED6FF7" w:rsidP="00ED6FF7">
            <w:pPr>
              <w:pStyle w:val="NormalWeb"/>
              <w:spacing w:before="120" w:beforeAutospacing="0" w:after="120" w:afterAutospacing="0" w:line="234" w:lineRule="atLeast"/>
              <w:ind w:firstLine="285"/>
              <w:jc w:val="both"/>
              <w:rPr>
                <w:i/>
                <w:iCs/>
                <w:color w:val="000000"/>
                <w:sz w:val="26"/>
                <w:szCs w:val="26"/>
              </w:rPr>
            </w:pPr>
            <w:r w:rsidRPr="00892347">
              <w:rPr>
                <w:i/>
                <w:iCs/>
                <w:color w:val="000000"/>
                <w:sz w:val="26"/>
                <w:szCs w:val="26"/>
              </w:rPr>
              <w:t>Công tác tuyên truyền, giáo dục tập trung trang bị cho công nhân những nội dung cơ bản về chính trị, tư tưởng Hồ Chí Minh; đường lối, quan điểm của Đảng; chính sách, pháp luật của Nhà nước; truyền thống yêu nước, khát vọng phát triển, tinh thần đoàn kết, ý chí tự chủ, tự lực, tự cường, tự hào dân tộc, qua đó nâng cao bản lĩnh chính trị, giác ngộ giai cấp, ý thức chấp hành pháp luật, tác phong công nghiệp và văn hoá công nhân; đồng thời củng cố niềm tin của công nhân vào sự lãnh đạo của Đảng, bồi dưỡng lòng yêu nước, trách nhiệm công dân, nâng cao khả năng nhận diện các quan điểm sai trái, thù địch, các hành vi lợi dụng, kích động, gây mất ổn định quan hệ lao động và trật tự xã hội.</w:t>
            </w:r>
          </w:p>
          <w:p w14:paraId="4C4478E8" w14:textId="77777777" w:rsidR="00ED6FF7" w:rsidRPr="00892347" w:rsidRDefault="00ED6FF7" w:rsidP="00ED6FF7">
            <w:pPr>
              <w:pStyle w:val="NormalWeb"/>
              <w:spacing w:before="120" w:beforeAutospacing="0" w:after="120" w:afterAutospacing="0" w:line="234" w:lineRule="atLeast"/>
              <w:ind w:firstLine="285"/>
              <w:jc w:val="both"/>
              <w:rPr>
                <w:i/>
                <w:iCs/>
                <w:color w:val="000000"/>
                <w:sz w:val="26"/>
                <w:szCs w:val="26"/>
              </w:rPr>
            </w:pPr>
            <w:r w:rsidRPr="00892347">
              <w:rPr>
                <w:i/>
                <w:iCs/>
                <w:color w:val="000000"/>
                <w:sz w:val="26"/>
                <w:szCs w:val="26"/>
              </w:rPr>
              <w:t xml:space="preserve">Giáo dục pháp luật tập trung vào các quy định liên quan trực tiếp đến quyền, nghĩa vụ của công nhân; nâng cao năng lực tiếp cận pháp luật, ý thức tự bảo vệ </w:t>
            </w:r>
            <w:r w:rsidRPr="00892347">
              <w:rPr>
                <w:i/>
                <w:iCs/>
                <w:color w:val="000000"/>
                <w:sz w:val="26"/>
                <w:szCs w:val="26"/>
              </w:rPr>
              <w:lastRenderedPageBreak/>
              <w:t>quyền và lợi ích; khả năng tham gia đối thoại, thương lượng tập thể và giám sát việc thực thi pháp luật tại doanh nghiệp.</w:t>
            </w:r>
          </w:p>
          <w:p w14:paraId="79DF2D80" w14:textId="77777777" w:rsidR="00ED6FF7" w:rsidRPr="00892347" w:rsidRDefault="00ED6FF7" w:rsidP="00ED6FF7">
            <w:pPr>
              <w:pStyle w:val="NormalWeb"/>
              <w:spacing w:before="120" w:beforeAutospacing="0" w:after="120" w:afterAutospacing="0" w:line="234" w:lineRule="atLeast"/>
              <w:ind w:firstLine="285"/>
              <w:jc w:val="both"/>
              <w:rPr>
                <w:i/>
                <w:iCs/>
                <w:color w:val="000000"/>
                <w:sz w:val="26"/>
                <w:szCs w:val="26"/>
              </w:rPr>
            </w:pPr>
            <w:r w:rsidRPr="00892347">
              <w:rPr>
                <w:rStyle w:val="Strong"/>
                <w:i/>
                <w:iCs/>
                <w:color w:val="000000"/>
                <w:sz w:val="26"/>
                <w:szCs w:val="26"/>
              </w:rPr>
              <w:t>2. </w:t>
            </w:r>
            <w:r w:rsidRPr="00892347">
              <w:rPr>
                <w:rStyle w:val="Strong"/>
                <w:b w:val="0"/>
                <w:bCs w:val="0"/>
                <w:i/>
                <w:iCs/>
                <w:color w:val="000000"/>
                <w:sz w:val="26"/>
                <w:szCs w:val="26"/>
              </w:rPr>
              <w:t>Tiếp tục rà soát, hoàn thiện pháp luật về lao động, công đoàn và các chính sách liên quan đến công nhân</w:t>
            </w:r>
            <w:r w:rsidRPr="00892347">
              <w:rPr>
                <w:i/>
                <w:iCs/>
                <w:color w:val="000000"/>
                <w:sz w:val="26"/>
                <w:szCs w:val="26"/>
              </w:rPr>
              <w:t> nhằm bảo đảm quyền được học tập, tiếp cận thông tin chính trị, kinh tế, văn hoá, pháp luật. Công tác tuyên truyền, giáo dục pháp luật gắn với nhiệm vụ bảo vệ quyền lợi của công nhân như: Tiền lương, thời giờ làm việc, bảo hiểm xã hội, bảo hiểm y tế, an toàn, vệ sinh lao động và đối thoại tại nơi làm việc. Tăng cường các giải pháp tập hợp, đoàn kết công nhân; triển khai đồng bộ các chính sách chăm lo, bảo đảm quyền lợi chính đáng, cải thiện điều kiện làm việc, thiết chế văn hoá và phúc lợi xã hội, tạo nền tảng để công nhân hưởng ứng tham gia các hoạt động tuyên truyền, giáo dục.</w:t>
            </w:r>
          </w:p>
          <w:p w14:paraId="01E183CF" w14:textId="77777777" w:rsidR="00ED6FF7" w:rsidRPr="00892347" w:rsidRDefault="00ED6FF7" w:rsidP="00ED6FF7">
            <w:pPr>
              <w:pStyle w:val="NormalWeb"/>
              <w:spacing w:before="120" w:beforeAutospacing="0" w:after="120" w:afterAutospacing="0" w:line="234" w:lineRule="atLeast"/>
              <w:ind w:firstLine="285"/>
              <w:jc w:val="both"/>
              <w:rPr>
                <w:i/>
                <w:iCs/>
                <w:color w:val="000000"/>
                <w:sz w:val="26"/>
                <w:szCs w:val="26"/>
              </w:rPr>
            </w:pPr>
            <w:r w:rsidRPr="00892347">
              <w:rPr>
                <w:i/>
                <w:iCs/>
                <w:color w:val="000000"/>
                <w:sz w:val="26"/>
                <w:szCs w:val="26"/>
              </w:rPr>
              <w:t>Tổ chức công đoàn các cấp chủ động phối hợp, đối thoại, thương lượng với người sử dụng lao động để bố trí thời gian phù hợp, địa điểm thuận lợi và hỗ trợ các nguồn lực cần thiết cho công tác tuyên truyền, giáo dục. Kịp thời tổng kết, đánh giá, biểu dương và nhân rộng các mô hình hay, cách làm hiệu quả.</w:t>
            </w:r>
          </w:p>
          <w:p w14:paraId="438A5CDD" w14:textId="77777777" w:rsidR="00ED6FF7" w:rsidRPr="00892347" w:rsidRDefault="00ED6FF7" w:rsidP="00ED6FF7">
            <w:pPr>
              <w:pStyle w:val="NormalWeb"/>
              <w:spacing w:before="120" w:beforeAutospacing="0" w:after="120" w:afterAutospacing="0" w:line="234" w:lineRule="atLeast"/>
              <w:ind w:firstLine="285"/>
              <w:jc w:val="both"/>
              <w:rPr>
                <w:i/>
                <w:iCs/>
                <w:color w:val="000000"/>
                <w:sz w:val="26"/>
                <w:szCs w:val="26"/>
              </w:rPr>
            </w:pPr>
            <w:r w:rsidRPr="00892347">
              <w:rPr>
                <w:rStyle w:val="Strong"/>
                <w:i/>
                <w:iCs/>
                <w:color w:val="000000"/>
                <w:sz w:val="26"/>
                <w:szCs w:val="26"/>
              </w:rPr>
              <w:t>3. </w:t>
            </w:r>
            <w:r w:rsidRPr="00892347">
              <w:rPr>
                <w:rStyle w:val="Strong"/>
                <w:b w:val="0"/>
                <w:bCs w:val="0"/>
                <w:i/>
                <w:iCs/>
                <w:color w:val="000000"/>
                <w:sz w:val="26"/>
                <w:szCs w:val="26"/>
              </w:rPr>
              <w:t>Phát huy vai trò, sự phối hợp của các cấp chính quyền, Mặt trận Tổ quốc, các tổ chức chính trị - xã hội, tổ chức đại diện người sử dụng lao động, người sử dụng lao động, cơ quan báo chí</w:t>
            </w:r>
            <w:r w:rsidRPr="00892347">
              <w:rPr>
                <w:rStyle w:val="Strong"/>
                <w:i/>
                <w:iCs/>
                <w:color w:val="000000"/>
                <w:sz w:val="26"/>
                <w:szCs w:val="26"/>
              </w:rPr>
              <w:t> </w:t>
            </w:r>
            <w:r w:rsidRPr="00892347">
              <w:rPr>
                <w:i/>
                <w:iCs/>
                <w:color w:val="000000"/>
                <w:sz w:val="26"/>
                <w:szCs w:val="26"/>
              </w:rPr>
              <w:t>trong công tác tuyên truyền, giáo dục chính trị, tư tưởng, pháp luật cho công nhân; trong đó, tổ chức công đoàn giữ vai trò nòng cốt, trực tiếp tổ chức triển khai thực hiện tại cơ sở. Cấp uỷ các cấp, nhất là cấp uỷ tại doanh nghiệp tăng cường lãnh đạo, chỉ đạo, định hướng nội dung, tạo điều kiện về tổ chức và nguồn lực cho tổ chức công đoàn triển khai hiệu quả. Nâng cao trách nhiệm của mỗi đảng viên, đoàn viên công đoàn với vai trò là tuyên truyền viên trong công tác tuyên truyền, vận động công nhân; chủ động nắm bắt tình hình tư tưởng, tâm tư, nguyện vọng của công nhân để kịp thời định hướng, tuyên truyền, giáo dục.</w:t>
            </w:r>
          </w:p>
          <w:p w14:paraId="4652F1F3" w14:textId="77777777" w:rsidR="00ED6FF7" w:rsidRPr="00892347" w:rsidRDefault="00ED6FF7" w:rsidP="00ED6FF7">
            <w:pPr>
              <w:pStyle w:val="NormalWeb"/>
              <w:spacing w:before="120" w:beforeAutospacing="0" w:after="120" w:afterAutospacing="0" w:line="234" w:lineRule="atLeast"/>
              <w:ind w:firstLine="285"/>
              <w:jc w:val="both"/>
              <w:rPr>
                <w:i/>
                <w:iCs/>
                <w:color w:val="000000"/>
                <w:sz w:val="26"/>
                <w:szCs w:val="26"/>
              </w:rPr>
            </w:pPr>
            <w:r w:rsidRPr="00892347">
              <w:rPr>
                <w:i/>
                <w:iCs/>
                <w:color w:val="000000"/>
                <w:sz w:val="26"/>
                <w:szCs w:val="26"/>
              </w:rPr>
              <w:t>Người sử dụng lao động có trách nhiệm phối hợp với tổ chức công đoàn, tạo điều kiện về thời gian, địa điểm, nguồn lực cần thiết để công nhân tham gia các hoạt động học tập, tuyên truyền, giáo dục; đồng thời quan tâm, thúc đẩy xây dựng văn hoá doanh nghiệp, tạo môi trường làm việc văn minh.</w:t>
            </w:r>
          </w:p>
          <w:p w14:paraId="7718C19A" w14:textId="77777777" w:rsidR="00ED6FF7" w:rsidRPr="00892347" w:rsidRDefault="00ED6FF7" w:rsidP="00ED6FF7">
            <w:pPr>
              <w:pStyle w:val="NormalWeb"/>
              <w:spacing w:before="120" w:beforeAutospacing="0" w:after="120" w:afterAutospacing="0" w:line="234" w:lineRule="atLeast"/>
              <w:ind w:firstLine="285"/>
              <w:jc w:val="both"/>
              <w:rPr>
                <w:i/>
                <w:iCs/>
                <w:color w:val="000000"/>
                <w:sz w:val="26"/>
                <w:szCs w:val="26"/>
              </w:rPr>
            </w:pPr>
            <w:r w:rsidRPr="00892347">
              <w:rPr>
                <w:rStyle w:val="Strong"/>
                <w:i/>
                <w:iCs/>
                <w:color w:val="000000"/>
                <w:sz w:val="26"/>
                <w:szCs w:val="26"/>
              </w:rPr>
              <w:lastRenderedPageBreak/>
              <w:t>4. </w:t>
            </w:r>
            <w:r w:rsidRPr="00892347">
              <w:rPr>
                <w:rStyle w:val="Strong"/>
                <w:b w:val="0"/>
                <w:bCs w:val="0"/>
                <w:i/>
                <w:iCs/>
                <w:color w:val="000000"/>
                <w:sz w:val="26"/>
                <w:szCs w:val="26"/>
              </w:rPr>
              <w:t>Coi giáo dục chính trị, tư tưởng là cơ sở; giáo dục pháp luật, văn hoá ứng xử và tác phong công nghiệp là cơ bản</w:t>
            </w:r>
            <w:r w:rsidRPr="00892347">
              <w:rPr>
                <w:i/>
                <w:iCs/>
                <w:color w:val="000000"/>
                <w:sz w:val="26"/>
                <w:szCs w:val="26"/>
              </w:rPr>
              <w:t>; chú trọng giáo dục nghĩa vụ công dân, trách nhiệm với đồng nghiệp, với tổ chức công đoàn, doanh nghiệp và xã hội; khơi dậy tinh thần tự giác, kỷ luật lao động, gắn lợi ích của công nhân với sự phát triển bền vững của doanh nghiệp và đất nước. Ứng dụng công nghệ số, trí tuệ nhân tạo trong xây dựng, cập nhật thường xuyên nội dung các sản phẩm tuyên truyền, giáo dục sáng tạo, có tính tương tác cao, lan toả rộng, ngắn gọn, trực quan, dễ tiếp cận, gắn với diễn biến thực tiễn quan hệ lao động và yêu cầu nhiệm vụ chính trị từng thời kỳ. Kết hợp linh hoạt truyền thống và hiện đại, đa dạng hoá phương thức, hình thức tuyên truyền, giáo dục bảo đảm tính thiết thực, thuyết phục và phù hợp với nhận thức, điều kiện làm việc, điều kiện sống, nhu cầu, thói quen của từng đối tượng công nhân.</w:t>
            </w:r>
          </w:p>
          <w:p w14:paraId="1943A577" w14:textId="1B264424" w:rsidR="00ED6FF7" w:rsidRPr="00ED6FF7" w:rsidRDefault="00ED6FF7" w:rsidP="00ED6FF7">
            <w:pPr>
              <w:pStyle w:val="NormalWeb"/>
              <w:spacing w:before="120" w:beforeAutospacing="0" w:after="120" w:afterAutospacing="0" w:line="234" w:lineRule="atLeast"/>
              <w:ind w:firstLine="285"/>
              <w:jc w:val="both"/>
              <w:rPr>
                <w:i/>
                <w:iCs/>
                <w:color w:val="000000"/>
                <w:sz w:val="26"/>
                <w:szCs w:val="26"/>
              </w:rPr>
            </w:pPr>
            <w:r w:rsidRPr="00892347">
              <w:rPr>
                <w:rStyle w:val="Strong"/>
                <w:i/>
                <w:iCs/>
                <w:color w:val="000000"/>
                <w:sz w:val="26"/>
                <w:szCs w:val="26"/>
              </w:rPr>
              <w:t>5. </w:t>
            </w:r>
            <w:r w:rsidRPr="00892347">
              <w:rPr>
                <w:rStyle w:val="Strong"/>
                <w:b w:val="0"/>
                <w:bCs w:val="0"/>
                <w:i/>
                <w:iCs/>
                <w:color w:val="000000"/>
                <w:sz w:val="26"/>
                <w:szCs w:val="26"/>
              </w:rPr>
              <w:t>Quan tâm củng cố, kiện toàn, đào tạo, bồi dưỡng, hướng dẫn</w:t>
            </w:r>
            <w:r w:rsidRPr="00892347">
              <w:rPr>
                <w:b/>
                <w:bCs/>
                <w:i/>
                <w:iCs/>
                <w:color w:val="000000"/>
                <w:sz w:val="26"/>
                <w:szCs w:val="26"/>
              </w:rPr>
              <w:t> </w:t>
            </w:r>
            <w:r w:rsidRPr="00892347">
              <w:rPr>
                <w:rStyle w:val="Strong"/>
                <w:b w:val="0"/>
                <w:bCs w:val="0"/>
                <w:i/>
                <w:iCs/>
                <w:color w:val="000000"/>
                <w:sz w:val="26"/>
                <w:szCs w:val="26"/>
              </w:rPr>
              <w:t>và có cơ chế, chính sách</w:t>
            </w:r>
            <w:r w:rsidRPr="00892347">
              <w:rPr>
                <w:i/>
                <w:iCs/>
                <w:color w:val="000000"/>
                <w:sz w:val="26"/>
                <w:szCs w:val="26"/>
              </w:rPr>
              <w:t> đãi ngộ, động viên, phát huy vai trò đội ngũ cán bộ, báo cáo viên, tuyên truyền viên, cộng tác viên làm công tác tuyên truyền, giáo dục chính trị, tư tưởng, pháp luật cho công nhân; lựa chọn, bồi dưỡng đội ngũ cộng tác viên, công nhân nòng cốt tại cơ sở, nhất là các khu công nghiệp, khu chế xuất, doanh nghiệp ngoài khu vực nhà nước trở thành lực lượng trực tiếp tuyên truyền, vận động và kịp thời nắm bắt tình hình trong công nhân ngay tại cơ sở.</w:t>
            </w:r>
          </w:p>
        </w:tc>
        <w:tc>
          <w:tcPr>
            <w:tcW w:w="3544" w:type="dxa"/>
          </w:tcPr>
          <w:p w14:paraId="532F7CDA" w14:textId="77777777" w:rsidR="00ED6FF7" w:rsidRPr="002545D0" w:rsidRDefault="00ED6FF7" w:rsidP="0000722C">
            <w:pPr>
              <w:pStyle w:val="Heading1"/>
              <w:shd w:val="clear" w:color="auto" w:fill="FFFFFF"/>
              <w:spacing w:after="225"/>
              <w:ind w:left="5" w:firstLine="151"/>
              <w:rPr>
                <w:rFonts w:ascii="Arial" w:hAnsi="Arial" w:cs="Arial"/>
                <w:b w:val="0"/>
                <w:bCs w:val="0"/>
                <w:color w:val="222222"/>
                <w:sz w:val="26"/>
                <w:szCs w:val="26"/>
              </w:rPr>
            </w:pPr>
            <w:r w:rsidRPr="002545D0">
              <w:rPr>
                <w:b w:val="0"/>
                <w:bCs w:val="0"/>
                <w:sz w:val="26"/>
                <w:szCs w:val="26"/>
              </w:rPr>
              <w:lastRenderedPageBreak/>
              <w:t>Đã thể chế đầy đủ, phù hợp với chủ trương, đường lối của Đảng</w:t>
            </w:r>
          </w:p>
        </w:tc>
        <w:tc>
          <w:tcPr>
            <w:tcW w:w="1134" w:type="dxa"/>
          </w:tcPr>
          <w:p w14:paraId="5FD5A0FE" w14:textId="77777777" w:rsidR="00ED6FF7" w:rsidRPr="000B5317" w:rsidRDefault="00ED6FF7" w:rsidP="0000722C">
            <w:pPr>
              <w:pStyle w:val="Heading1"/>
              <w:shd w:val="clear" w:color="auto" w:fill="FFFFFF"/>
              <w:spacing w:after="225"/>
              <w:rPr>
                <w:rFonts w:ascii="Arial" w:hAnsi="Arial" w:cs="Arial"/>
                <w:b w:val="0"/>
                <w:bCs w:val="0"/>
                <w:color w:val="222222"/>
                <w:sz w:val="26"/>
                <w:szCs w:val="26"/>
              </w:rPr>
            </w:pPr>
          </w:p>
        </w:tc>
      </w:tr>
      <w:tr w:rsidR="005443F3" w14:paraId="1F694D3A" w14:textId="77777777" w:rsidTr="00ED6FF7">
        <w:trPr>
          <w:trHeight w:val="766"/>
        </w:trPr>
        <w:tc>
          <w:tcPr>
            <w:tcW w:w="15172" w:type="dxa"/>
            <w:gridSpan w:val="4"/>
          </w:tcPr>
          <w:p w14:paraId="7B4EF711" w14:textId="6C828704" w:rsidR="005443F3" w:rsidRPr="002545D0" w:rsidRDefault="002545D0" w:rsidP="00C27339">
            <w:pPr>
              <w:pStyle w:val="Heading1"/>
              <w:shd w:val="clear" w:color="auto" w:fill="FFFFFF"/>
              <w:spacing w:after="225"/>
              <w:ind w:left="0" w:firstLine="282"/>
              <w:rPr>
                <w:sz w:val="26"/>
                <w:szCs w:val="26"/>
                <w:lang w:val="en-US"/>
              </w:rPr>
            </w:pPr>
            <w:r w:rsidRPr="002545D0">
              <w:rPr>
                <w:color w:val="222222"/>
                <w:sz w:val="26"/>
                <w:szCs w:val="26"/>
                <w:lang w:val="en-US"/>
              </w:rPr>
              <w:lastRenderedPageBreak/>
              <w:t xml:space="preserve">28. </w:t>
            </w:r>
            <w:r w:rsidR="005443F3" w:rsidRPr="002545D0">
              <w:rPr>
                <w:color w:val="222222"/>
                <w:sz w:val="26"/>
                <w:szCs w:val="26"/>
              </w:rPr>
              <w:t xml:space="preserve">Chỉ thị số 02-CT/TW </w:t>
            </w:r>
            <w:r w:rsidRPr="002545D0">
              <w:rPr>
                <w:color w:val="222222"/>
                <w:sz w:val="26"/>
                <w:szCs w:val="26"/>
                <w:lang w:val="en-US"/>
              </w:rPr>
              <w:t>n</w:t>
            </w:r>
            <w:r w:rsidRPr="002545D0">
              <w:rPr>
                <w:color w:val="222222"/>
                <w:sz w:val="26"/>
                <w:szCs w:val="26"/>
              </w:rPr>
              <w:t>gày 31/01/2026</w:t>
            </w:r>
            <w:r w:rsidRPr="002545D0">
              <w:rPr>
                <w:color w:val="222222"/>
                <w:sz w:val="26"/>
                <w:szCs w:val="26"/>
                <w:lang w:val="en-US"/>
              </w:rPr>
              <w:t xml:space="preserve"> của</w:t>
            </w:r>
            <w:r w:rsidRPr="002545D0">
              <w:rPr>
                <w:color w:val="222222"/>
                <w:sz w:val="26"/>
                <w:szCs w:val="26"/>
              </w:rPr>
              <w:t xml:space="preserve"> Ban Bí thư </w:t>
            </w:r>
            <w:r w:rsidR="005443F3" w:rsidRPr="002545D0">
              <w:rPr>
                <w:color w:val="222222"/>
                <w:sz w:val="26"/>
                <w:szCs w:val="26"/>
              </w:rPr>
              <w:t>về tăng cường sự lãnh đạo của Đảng đối với công tác phòng cháy, chữa cháy và cứu nạn, cứu hộ trong tình hình mới</w:t>
            </w:r>
          </w:p>
        </w:tc>
      </w:tr>
      <w:tr w:rsidR="005443F3" w14:paraId="54F175E0" w14:textId="77777777" w:rsidTr="00ED6FF7">
        <w:trPr>
          <w:trHeight w:val="766"/>
        </w:trPr>
        <w:tc>
          <w:tcPr>
            <w:tcW w:w="1989" w:type="dxa"/>
          </w:tcPr>
          <w:p w14:paraId="34081FEA" w14:textId="3ECB8F6F" w:rsidR="005443F3" w:rsidRPr="00C27339" w:rsidRDefault="006F0398" w:rsidP="00D873E5">
            <w:pPr>
              <w:pStyle w:val="Heading1"/>
              <w:shd w:val="clear" w:color="auto" w:fill="FFFFFF"/>
              <w:spacing w:after="225"/>
              <w:ind w:left="140" w:firstLine="0"/>
              <w:rPr>
                <w:b w:val="0"/>
                <w:bCs w:val="0"/>
                <w:color w:val="222222"/>
                <w:sz w:val="26"/>
                <w:szCs w:val="26"/>
                <w:lang w:val="en-US"/>
              </w:rPr>
            </w:pPr>
            <w:r>
              <w:rPr>
                <w:b w:val="0"/>
                <w:bCs w:val="0"/>
                <w:color w:val="222222"/>
                <w:sz w:val="26"/>
                <w:szCs w:val="26"/>
                <w:lang w:val="en-US"/>
              </w:rPr>
              <w:t>Mục 2 Chương II</w:t>
            </w:r>
            <w:r w:rsidR="00D873E5">
              <w:rPr>
                <w:b w:val="0"/>
                <w:bCs w:val="0"/>
                <w:color w:val="222222"/>
                <w:sz w:val="26"/>
                <w:szCs w:val="26"/>
                <w:lang w:val="en-US"/>
              </w:rPr>
              <w:t xml:space="preserve"> </w:t>
            </w:r>
            <w:r>
              <w:rPr>
                <w:b w:val="0"/>
                <w:bCs w:val="0"/>
                <w:color w:val="222222"/>
                <w:sz w:val="26"/>
                <w:szCs w:val="26"/>
                <w:lang w:val="en-US"/>
              </w:rPr>
              <w:t>Dự thảo Luật</w:t>
            </w:r>
          </w:p>
        </w:tc>
        <w:tc>
          <w:tcPr>
            <w:tcW w:w="8505" w:type="dxa"/>
          </w:tcPr>
          <w:p w14:paraId="36BD1D37" w14:textId="701F0581" w:rsidR="005443F3" w:rsidRPr="00C27339" w:rsidRDefault="002D626F" w:rsidP="00C27339">
            <w:pPr>
              <w:pStyle w:val="Heading1"/>
              <w:shd w:val="clear" w:color="auto" w:fill="FFFFFF"/>
              <w:spacing w:after="225"/>
              <w:ind w:left="0" w:firstLine="151"/>
              <w:rPr>
                <w:b w:val="0"/>
                <w:bCs w:val="0"/>
                <w:i/>
                <w:iCs/>
                <w:color w:val="222222"/>
                <w:sz w:val="26"/>
                <w:szCs w:val="26"/>
                <w:lang w:val="en-US"/>
              </w:rPr>
            </w:pPr>
            <w:r w:rsidRPr="00C27339">
              <w:rPr>
                <w:b w:val="0"/>
                <w:bCs w:val="0"/>
                <w:i/>
                <w:iCs/>
                <w:color w:val="212529"/>
                <w:sz w:val="26"/>
                <w:szCs w:val="26"/>
                <w:shd w:val="clear" w:color="auto" w:fill="FFFFFF"/>
              </w:rPr>
              <w:t>Đổi mới, nâng cao chất lượng, hiệu quả công tác tuyên truyền, phổ biến, giáo dục kiến thức, pháp luật, kỹ năng về phòng cháy, chữa cháy và cứu nạn, cứu hộ.</w:t>
            </w:r>
            <w:r w:rsidRPr="00C27339">
              <w:rPr>
                <w:b w:val="0"/>
                <w:bCs w:val="0"/>
                <w:i/>
                <w:iCs/>
                <w:color w:val="212529"/>
                <w:sz w:val="26"/>
                <w:szCs w:val="26"/>
                <w:shd w:val="clear" w:color="auto" w:fill="FFFFFF"/>
                <w:lang w:val="en-US"/>
              </w:rPr>
              <w:t xml:space="preserve"> </w:t>
            </w:r>
            <w:r w:rsidRPr="00C27339">
              <w:rPr>
                <w:b w:val="0"/>
                <w:bCs w:val="0"/>
                <w:i/>
                <w:iCs/>
                <w:color w:val="212529"/>
                <w:sz w:val="26"/>
                <w:szCs w:val="26"/>
                <w:shd w:val="clear" w:color="auto" w:fill="FFFFFF"/>
              </w:rPr>
              <w:t>Triển khai tích hợp, lồng ghép kiến thức, pháp luật về phòng cháy, chữa cháy và cứu nạn, cứu hộ vào chương trình giảng dạy trong các cơ sở giáo dục.</w:t>
            </w:r>
          </w:p>
        </w:tc>
        <w:tc>
          <w:tcPr>
            <w:tcW w:w="3544" w:type="dxa"/>
          </w:tcPr>
          <w:p w14:paraId="10168C38" w14:textId="4FA149A2" w:rsidR="005443F3" w:rsidRPr="002545D0" w:rsidRDefault="002545D0" w:rsidP="00C27339">
            <w:pPr>
              <w:pStyle w:val="Heading1"/>
              <w:shd w:val="clear" w:color="auto" w:fill="FFFFFF"/>
              <w:spacing w:after="225"/>
              <w:ind w:left="5" w:firstLine="151"/>
              <w:rPr>
                <w:rFonts w:ascii="Arial" w:hAnsi="Arial" w:cs="Arial"/>
                <w:b w:val="0"/>
                <w:bCs w:val="0"/>
                <w:color w:val="222222"/>
                <w:sz w:val="26"/>
                <w:szCs w:val="26"/>
              </w:rPr>
            </w:pPr>
            <w:r w:rsidRPr="002545D0">
              <w:rPr>
                <w:b w:val="0"/>
                <w:bCs w:val="0"/>
                <w:sz w:val="26"/>
                <w:szCs w:val="26"/>
              </w:rPr>
              <w:t>Đã thể chế đầy đủ, phù hợp với chủ trương, đường lối của Đảng</w:t>
            </w:r>
          </w:p>
        </w:tc>
        <w:tc>
          <w:tcPr>
            <w:tcW w:w="1134" w:type="dxa"/>
          </w:tcPr>
          <w:p w14:paraId="2B57735D" w14:textId="6AFE2CC3" w:rsidR="005443F3" w:rsidRPr="000B5317" w:rsidRDefault="005443F3" w:rsidP="005443F3">
            <w:pPr>
              <w:pStyle w:val="Heading1"/>
              <w:shd w:val="clear" w:color="auto" w:fill="FFFFFF"/>
              <w:spacing w:after="225"/>
              <w:rPr>
                <w:rFonts w:ascii="Arial" w:hAnsi="Arial" w:cs="Arial"/>
                <w:b w:val="0"/>
                <w:bCs w:val="0"/>
                <w:color w:val="222222"/>
                <w:sz w:val="26"/>
                <w:szCs w:val="26"/>
              </w:rPr>
            </w:pPr>
          </w:p>
        </w:tc>
      </w:tr>
      <w:tr w:rsidR="00CE4DEF" w14:paraId="5051AAA7" w14:textId="77777777" w:rsidTr="00ED6FF7">
        <w:trPr>
          <w:trHeight w:val="679"/>
        </w:trPr>
        <w:tc>
          <w:tcPr>
            <w:tcW w:w="15172" w:type="dxa"/>
            <w:gridSpan w:val="4"/>
          </w:tcPr>
          <w:p w14:paraId="1499189B" w14:textId="11711B8F" w:rsidR="00CE4DEF" w:rsidRPr="00C27339" w:rsidRDefault="00C27339" w:rsidP="00C27339">
            <w:pPr>
              <w:pStyle w:val="Heading1"/>
              <w:shd w:val="clear" w:color="auto" w:fill="FFFFFF"/>
              <w:spacing w:after="225"/>
              <w:ind w:left="0" w:firstLine="282"/>
              <w:rPr>
                <w:color w:val="333333"/>
                <w:kern w:val="36"/>
                <w:sz w:val="26"/>
                <w:szCs w:val="26"/>
                <w:lang w:val="en-US"/>
              </w:rPr>
            </w:pPr>
            <w:r>
              <w:rPr>
                <w:sz w:val="26"/>
                <w:szCs w:val="26"/>
                <w:lang w:val="en-US"/>
              </w:rPr>
              <w:t xml:space="preserve">29. </w:t>
            </w:r>
            <w:r w:rsidR="004262DE" w:rsidRPr="004262DE">
              <w:rPr>
                <w:sz w:val="26"/>
                <w:szCs w:val="26"/>
              </w:rPr>
              <w:t xml:space="preserve">Chỉ thị số </w:t>
            </w:r>
            <w:r w:rsidR="004262DE" w:rsidRPr="004262DE">
              <w:rPr>
                <w:sz w:val="26"/>
                <w:szCs w:val="26"/>
                <w:lang w:val="en-US"/>
              </w:rPr>
              <w:t>03</w:t>
            </w:r>
            <w:r w:rsidR="004262DE" w:rsidRPr="004262DE">
              <w:rPr>
                <w:sz w:val="26"/>
                <w:szCs w:val="26"/>
              </w:rPr>
              <w:t xml:space="preserve">-CT/TW ngày </w:t>
            </w:r>
            <w:r w:rsidR="004262DE" w:rsidRPr="004262DE">
              <w:rPr>
                <w:sz w:val="26"/>
                <w:szCs w:val="26"/>
                <w:lang w:val="en-US"/>
              </w:rPr>
              <w:t>03/02</w:t>
            </w:r>
            <w:r w:rsidR="004262DE" w:rsidRPr="004262DE">
              <w:rPr>
                <w:sz w:val="26"/>
                <w:szCs w:val="26"/>
              </w:rPr>
              <w:t xml:space="preserve">/2026 của Ban Bí thư về tăng cường sự lãnh đạo của Đảng đối với công tác </w:t>
            </w:r>
            <w:r w:rsidR="004262DE" w:rsidRPr="004262DE">
              <w:rPr>
                <w:color w:val="333333"/>
                <w:kern w:val="36"/>
                <w:sz w:val="26"/>
                <w:szCs w:val="26"/>
                <w:lang w:val="en-US"/>
              </w:rPr>
              <w:t>quản lý, phát triển vật liệu xây dựng trong giai đoạn mới</w:t>
            </w:r>
          </w:p>
        </w:tc>
      </w:tr>
      <w:tr w:rsidR="00CE4DEF" w14:paraId="329D8AB9" w14:textId="77777777" w:rsidTr="00ED6FF7">
        <w:trPr>
          <w:trHeight w:val="766"/>
        </w:trPr>
        <w:tc>
          <w:tcPr>
            <w:tcW w:w="1989" w:type="dxa"/>
          </w:tcPr>
          <w:p w14:paraId="48470901" w14:textId="226C3CD7" w:rsidR="00CE4DEF" w:rsidRDefault="00C27339" w:rsidP="00F861EB">
            <w:pPr>
              <w:ind w:left="57" w:right="57"/>
              <w:jc w:val="both"/>
              <w:rPr>
                <w:sz w:val="26"/>
                <w:szCs w:val="26"/>
                <w:lang w:val="en-US"/>
              </w:rPr>
            </w:pPr>
            <w:r>
              <w:rPr>
                <w:sz w:val="26"/>
                <w:szCs w:val="26"/>
                <w:lang w:val="en-US"/>
              </w:rPr>
              <w:t>Ch</w:t>
            </w:r>
            <w:r w:rsidR="006F0398">
              <w:rPr>
                <w:sz w:val="26"/>
                <w:szCs w:val="26"/>
                <w:lang w:val="en-US"/>
              </w:rPr>
              <w:t>ương III Dự thảo Luật</w:t>
            </w:r>
          </w:p>
        </w:tc>
        <w:tc>
          <w:tcPr>
            <w:tcW w:w="8505" w:type="dxa"/>
          </w:tcPr>
          <w:p w14:paraId="683152E9" w14:textId="4E95F6F8" w:rsidR="00CE4DEF" w:rsidRPr="00C27339" w:rsidRDefault="004262DE" w:rsidP="00F861EB">
            <w:pPr>
              <w:pStyle w:val="TableParagraph"/>
              <w:spacing w:before="59"/>
              <w:ind w:left="57" w:right="57"/>
              <w:jc w:val="both"/>
              <w:rPr>
                <w:i/>
                <w:iCs/>
                <w:spacing w:val="-2"/>
                <w:sz w:val="26"/>
                <w:szCs w:val="26"/>
                <w:lang w:val="en-US"/>
              </w:rPr>
            </w:pPr>
            <w:r w:rsidRPr="00C27339">
              <w:rPr>
                <w:i/>
                <w:iCs/>
                <w:color w:val="333333"/>
                <w:sz w:val="26"/>
                <w:szCs w:val="26"/>
                <w:shd w:val="clear" w:color="auto" w:fill="FFFFFF"/>
              </w:rPr>
              <w:t xml:space="preserve">Tăng cường sự lãnh đạo của Đảng, đẩy mạnh công tác tuyên truyền, giáo dục, quán triệt chủ trương của Đảng, chính sách, pháp luật của Nhà nước, tạo sự </w:t>
            </w:r>
            <w:r w:rsidRPr="00C27339">
              <w:rPr>
                <w:i/>
                <w:iCs/>
                <w:color w:val="333333"/>
                <w:sz w:val="26"/>
                <w:szCs w:val="26"/>
                <w:shd w:val="clear" w:color="auto" w:fill="FFFFFF"/>
              </w:rPr>
              <w:lastRenderedPageBreak/>
              <w:t>chuyển biến mạnh mẽ về nhận thức, ý thức, trách nhiệm của cán bộ, đảng viên, doanh nghiệp và người dân</w:t>
            </w:r>
            <w:r w:rsidRPr="00C27339">
              <w:rPr>
                <w:i/>
                <w:iCs/>
                <w:color w:val="333333"/>
                <w:sz w:val="26"/>
                <w:szCs w:val="26"/>
                <w:shd w:val="clear" w:color="auto" w:fill="FFFFFF"/>
                <w:lang w:val="en-US"/>
              </w:rPr>
              <w:t>;...</w:t>
            </w:r>
          </w:p>
        </w:tc>
        <w:tc>
          <w:tcPr>
            <w:tcW w:w="3544" w:type="dxa"/>
          </w:tcPr>
          <w:p w14:paraId="4746B5E5" w14:textId="7992A8FC" w:rsidR="00CE4DEF" w:rsidRPr="00B21654" w:rsidRDefault="002545D0" w:rsidP="00F861EB">
            <w:pPr>
              <w:pStyle w:val="TableParagraph"/>
              <w:spacing w:before="59"/>
              <w:ind w:left="57" w:right="57"/>
              <w:jc w:val="both"/>
              <w:rPr>
                <w:sz w:val="26"/>
                <w:szCs w:val="26"/>
              </w:rPr>
            </w:pPr>
            <w:r w:rsidRPr="00720EE2">
              <w:rPr>
                <w:sz w:val="26"/>
                <w:szCs w:val="26"/>
              </w:rPr>
              <w:lastRenderedPageBreak/>
              <w:t>Đã thể chế đầy đủ, phù hợp với chủ trương, đường lối của Đảng</w:t>
            </w:r>
          </w:p>
        </w:tc>
        <w:tc>
          <w:tcPr>
            <w:tcW w:w="1134" w:type="dxa"/>
          </w:tcPr>
          <w:p w14:paraId="7EBCF8B1" w14:textId="77777777" w:rsidR="00CE4DEF" w:rsidRDefault="00CE4DEF" w:rsidP="00F861EB">
            <w:pPr>
              <w:pStyle w:val="TableParagraph"/>
              <w:spacing w:before="0"/>
              <w:ind w:left="57" w:right="57"/>
              <w:rPr>
                <w:sz w:val="26"/>
                <w:szCs w:val="26"/>
                <w:lang w:val="en-US"/>
              </w:rPr>
            </w:pPr>
          </w:p>
        </w:tc>
      </w:tr>
      <w:tr w:rsidR="0063207D" w14:paraId="3BC5F93A" w14:textId="77777777" w:rsidTr="00ED6FF7">
        <w:trPr>
          <w:trHeight w:val="766"/>
        </w:trPr>
        <w:tc>
          <w:tcPr>
            <w:tcW w:w="15172" w:type="dxa"/>
            <w:gridSpan w:val="4"/>
          </w:tcPr>
          <w:p w14:paraId="1C351727" w14:textId="454061DA" w:rsidR="0063207D" w:rsidRDefault="0063207D" w:rsidP="00BA0EA4">
            <w:pPr>
              <w:pStyle w:val="TableParagraph"/>
              <w:spacing w:before="0"/>
              <w:ind w:left="-2" w:right="57" w:firstLine="2"/>
              <w:rPr>
                <w:sz w:val="26"/>
                <w:szCs w:val="26"/>
                <w:lang w:val="en-US"/>
              </w:rPr>
            </w:pPr>
            <w:r>
              <w:rPr>
                <w:i/>
                <w:iCs/>
                <w:sz w:val="26"/>
                <w:szCs w:val="26"/>
                <w:lang w:val="en-US"/>
              </w:rPr>
              <w:t xml:space="preserve"> </w:t>
            </w:r>
            <w:r w:rsidR="00BA0EA4">
              <w:rPr>
                <w:i/>
                <w:iCs/>
                <w:sz w:val="26"/>
                <w:szCs w:val="26"/>
                <w:lang w:val="en-US"/>
              </w:rPr>
              <w:t xml:space="preserve">   </w:t>
            </w:r>
            <w:r w:rsidR="00C27339" w:rsidRPr="00C27339">
              <w:rPr>
                <w:b/>
                <w:bCs/>
                <w:sz w:val="26"/>
                <w:szCs w:val="26"/>
                <w:lang w:val="en-US"/>
              </w:rPr>
              <w:t xml:space="preserve">30. </w:t>
            </w:r>
            <w:r w:rsidRPr="00720EE2">
              <w:rPr>
                <w:rFonts w:eastAsia="Tahoma"/>
                <w:b/>
                <w:bCs/>
                <w:spacing w:val="-4"/>
                <w:sz w:val="26"/>
                <w:szCs w:val="26"/>
              </w:rPr>
              <w:t>Kết luận số 80-KL/TW ngày 20/6/2020 của Ban Bí thư về tiếp tục thực hiện Chỉ thị số 32-CT/TW về tăng cường sự lãnh đạo của Đảng trong công tác PBGDPL, nâng cao ý thức chấp hành pháp luật của cán bộ, Nhân dân</w:t>
            </w:r>
          </w:p>
        </w:tc>
      </w:tr>
      <w:tr w:rsidR="0063207D" w14:paraId="3059476D" w14:textId="77777777" w:rsidTr="00ED6FF7">
        <w:trPr>
          <w:trHeight w:val="766"/>
        </w:trPr>
        <w:tc>
          <w:tcPr>
            <w:tcW w:w="1989" w:type="dxa"/>
          </w:tcPr>
          <w:p w14:paraId="552A8F8F" w14:textId="1B3F95F0" w:rsidR="0063207D" w:rsidRDefault="006F0398" w:rsidP="00F861EB">
            <w:pPr>
              <w:ind w:left="57" w:right="57"/>
              <w:jc w:val="both"/>
              <w:rPr>
                <w:sz w:val="26"/>
                <w:szCs w:val="26"/>
                <w:lang w:val="en-US"/>
              </w:rPr>
            </w:pPr>
            <w:r>
              <w:rPr>
                <w:sz w:val="26"/>
                <w:szCs w:val="26"/>
                <w:lang w:val="en-US"/>
              </w:rPr>
              <w:t>Dự thảo Luật</w:t>
            </w:r>
          </w:p>
        </w:tc>
        <w:tc>
          <w:tcPr>
            <w:tcW w:w="8505" w:type="dxa"/>
          </w:tcPr>
          <w:p w14:paraId="5CD23CF6" w14:textId="15B7072D" w:rsidR="0063207D" w:rsidRDefault="0063207D" w:rsidP="00F861EB">
            <w:pPr>
              <w:pStyle w:val="TableParagraph"/>
              <w:spacing w:before="59"/>
              <w:ind w:left="57" w:right="57"/>
              <w:jc w:val="both"/>
              <w:rPr>
                <w:color w:val="333333"/>
                <w:sz w:val="26"/>
                <w:szCs w:val="26"/>
                <w:shd w:val="clear" w:color="auto" w:fill="FFFFFF"/>
              </w:rPr>
            </w:pPr>
            <w:r w:rsidRPr="00720EE2">
              <w:rPr>
                <w:rFonts w:eastAsia="Tahoma"/>
                <w:spacing w:val="-4"/>
                <w:sz w:val="26"/>
                <w:szCs w:val="26"/>
                <w:lang w:val="en-US"/>
              </w:rPr>
              <w:t>“</w:t>
            </w:r>
            <w:r w:rsidRPr="00720EE2">
              <w:rPr>
                <w:rFonts w:eastAsia="Tahoma"/>
                <w:i/>
                <w:iCs/>
                <w:spacing w:val="-4"/>
                <w:sz w:val="26"/>
                <w:szCs w:val="26"/>
              </w:rPr>
              <w:t>Thực hiện đầy đủ các thể chế, chính sách về phổ biến, giáo dục pháp luật hiện hành; đồng thời hoàn thiện thể chế, cơ chế, chính sách liên quan đến lĩnh vực này đáp ứng yêu cầu nhiệm vụ. Đa dạng hóa nguồn lực xã hội cho công tác phổ biến, giáo dục pháp luật. Đổi mới cơ chế quản lý, sử dụng kinh phí, ưu tiên bố trí nguồn lực cho các nhóm đối tượng đặc thù yếu thế, đồng bào dân tộc, người dân ở vùng sâu, vùng xa, vùng có điều kiện kinh tế - xã hội đặc biệt khó kh</w:t>
            </w:r>
            <w:r w:rsidRPr="00720EE2">
              <w:rPr>
                <w:rFonts w:eastAsia="Tahoma"/>
                <w:spacing w:val="-4"/>
                <w:sz w:val="26"/>
                <w:szCs w:val="26"/>
              </w:rPr>
              <w:t>ăn</w:t>
            </w:r>
            <w:r w:rsidRPr="00720EE2">
              <w:rPr>
                <w:rFonts w:eastAsia="Tahoma"/>
                <w:spacing w:val="-4"/>
                <w:sz w:val="26"/>
                <w:szCs w:val="26"/>
                <w:lang w:val="en-US"/>
              </w:rPr>
              <w:t>”; “</w:t>
            </w:r>
            <w:r w:rsidRPr="00720EE2">
              <w:rPr>
                <w:i/>
                <w:color w:val="000000"/>
                <w:sz w:val="26"/>
                <w:szCs w:val="26"/>
                <w:lang w:val="vi-VN"/>
              </w:rPr>
              <w:t>Đổi mới, đa dạng hoá các hình thức, cách thức phổ biến, giáo dục pháp luật, bảo đảm phù hợp với nhu cầu xã hội và từng nhóm đối tượng. Đẩy mạnh việc ứng dụng công nghệ thông tin, kỹ thuật số, mạng xã hội trong công tác phổ biến, giáo dục pháp luật</w:t>
            </w:r>
            <w:r w:rsidRPr="00720EE2">
              <w:rPr>
                <w:color w:val="000000"/>
                <w:sz w:val="26"/>
                <w:szCs w:val="26"/>
                <w:lang w:val="vi-VN"/>
              </w:rPr>
              <w:t>…”</w:t>
            </w:r>
          </w:p>
        </w:tc>
        <w:tc>
          <w:tcPr>
            <w:tcW w:w="3544" w:type="dxa"/>
          </w:tcPr>
          <w:p w14:paraId="0879854F" w14:textId="1C9A3CD3" w:rsidR="0063207D" w:rsidRPr="00B21654" w:rsidRDefault="002F1605" w:rsidP="00F861EB">
            <w:pPr>
              <w:pStyle w:val="TableParagraph"/>
              <w:spacing w:before="59"/>
              <w:ind w:left="57" w:right="57"/>
              <w:jc w:val="both"/>
              <w:rPr>
                <w:sz w:val="26"/>
                <w:szCs w:val="26"/>
              </w:rPr>
            </w:pPr>
            <w:r w:rsidRPr="00720EE2">
              <w:rPr>
                <w:sz w:val="26"/>
                <w:szCs w:val="26"/>
              </w:rPr>
              <w:t>Đã thể chế đầy đủ, phù hợp với chủ trương, đường lối của Đảng</w:t>
            </w:r>
          </w:p>
        </w:tc>
        <w:tc>
          <w:tcPr>
            <w:tcW w:w="1134" w:type="dxa"/>
          </w:tcPr>
          <w:p w14:paraId="38FBD64E" w14:textId="77777777" w:rsidR="0063207D" w:rsidRDefault="0063207D" w:rsidP="00F861EB">
            <w:pPr>
              <w:pStyle w:val="TableParagraph"/>
              <w:spacing w:before="0"/>
              <w:ind w:left="57" w:right="57"/>
              <w:rPr>
                <w:sz w:val="26"/>
                <w:szCs w:val="26"/>
                <w:lang w:val="en-US"/>
              </w:rPr>
            </w:pPr>
          </w:p>
        </w:tc>
      </w:tr>
      <w:tr w:rsidR="00F066DE" w14:paraId="1E054F05" w14:textId="77777777" w:rsidTr="000660B7">
        <w:trPr>
          <w:trHeight w:val="766"/>
        </w:trPr>
        <w:tc>
          <w:tcPr>
            <w:tcW w:w="15172" w:type="dxa"/>
            <w:gridSpan w:val="4"/>
          </w:tcPr>
          <w:p w14:paraId="358081EE" w14:textId="3ACC4CEF" w:rsidR="00F066DE" w:rsidRPr="00F066DE" w:rsidRDefault="00F066DE" w:rsidP="00F861EB">
            <w:pPr>
              <w:pStyle w:val="TableParagraph"/>
              <w:spacing w:before="0"/>
              <w:ind w:left="57" w:right="57"/>
              <w:rPr>
                <w:b/>
                <w:bCs/>
                <w:sz w:val="26"/>
                <w:szCs w:val="26"/>
                <w:lang w:val="en-US"/>
              </w:rPr>
            </w:pPr>
            <w:r w:rsidRPr="00F066DE">
              <w:rPr>
                <w:b/>
                <w:bCs/>
                <w:sz w:val="26"/>
                <w:szCs w:val="26"/>
                <w:lang w:val="en-US"/>
              </w:rPr>
              <w:t xml:space="preserve">31. </w:t>
            </w:r>
            <w:r w:rsidRPr="00F066DE">
              <w:rPr>
                <w:b/>
                <w:bCs/>
                <w:sz w:val="26"/>
                <w:szCs w:val="26"/>
                <w:lang w:val="nb-NO"/>
              </w:rPr>
              <w:t>Kết luận số 09-KL/TW ngày 10/3/2026 của Bộ Chính trị về hoàn thiện cấu trúc hệ thống pháp luật Việt Nam đáp ứng yêu cầu phát triển đất nước trong kỷ nguyên mới</w:t>
            </w:r>
          </w:p>
        </w:tc>
      </w:tr>
      <w:tr w:rsidR="00F066DE" w14:paraId="2814AB46" w14:textId="77777777" w:rsidTr="00ED6FF7">
        <w:trPr>
          <w:trHeight w:val="766"/>
        </w:trPr>
        <w:tc>
          <w:tcPr>
            <w:tcW w:w="1989" w:type="dxa"/>
          </w:tcPr>
          <w:p w14:paraId="49A9D01E" w14:textId="2E8E1ECB" w:rsidR="00F066DE" w:rsidRDefault="006F0398" w:rsidP="00F066DE">
            <w:pPr>
              <w:ind w:left="57" w:right="57"/>
              <w:jc w:val="both"/>
              <w:rPr>
                <w:sz w:val="26"/>
                <w:szCs w:val="26"/>
                <w:lang w:val="en-US"/>
              </w:rPr>
            </w:pPr>
            <w:r>
              <w:rPr>
                <w:sz w:val="26"/>
                <w:szCs w:val="26"/>
                <w:lang w:val="en-US"/>
              </w:rPr>
              <w:t>Khoản 2 Điều 10; Điều 14; Điều 15;</w:t>
            </w:r>
            <w:r w:rsidR="00D873E5">
              <w:rPr>
                <w:sz w:val="26"/>
                <w:szCs w:val="26"/>
                <w:lang w:val="en-US"/>
              </w:rPr>
              <w:t xml:space="preserve"> khoản 1, 8 Điều 27; khoản 3 Điều 35</w:t>
            </w:r>
            <w:r>
              <w:rPr>
                <w:sz w:val="26"/>
                <w:szCs w:val="26"/>
                <w:lang w:val="en-US"/>
              </w:rPr>
              <w:t xml:space="preserve"> </w:t>
            </w:r>
            <w:r>
              <w:rPr>
                <w:sz w:val="26"/>
                <w:szCs w:val="26"/>
                <w:lang w:val="en-US"/>
              </w:rPr>
              <w:t>Dự thảo Luật</w:t>
            </w:r>
          </w:p>
        </w:tc>
        <w:tc>
          <w:tcPr>
            <w:tcW w:w="8505" w:type="dxa"/>
          </w:tcPr>
          <w:p w14:paraId="12A1F315" w14:textId="5CB7B40C" w:rsidR="00F066DE" w:rsidRPr="00720EE2" w:rsidRDefault="00F066DE" w:rsidP="00F066DE">
            <w:pPr>
              <w:pStyle w:val="TableParagraph"/>
              <w:spacing w:before="59"/>
              <w:ind w:left="57" w:right="57"/>
              <w:jc w:val="both"/>
              <w:rPr>
                <w:rFonts w:eastAsia="Tahoma"/>
                <w:spacing w:val="-4"/>
                <w:sz w:val="26"/>
                <w:szCs w:val="26"/>
                <w:lang w:val="en-US"/>
              </w:rPr>
            </w:pPr>
            <w:r>
              <w:rPr>
                <w:i/>
                <w:spacing w:val="-2"/>
                <w:sz w:val="26"/>
                <w:szCs w:val="26"/>
                <w:lang w:val="en-US"/>
              </w:rPr>
              <w:t>“Gắn kết chặt chẽ giữa xây dựng và tổ chức thi hành pháp luật. Đẩy mạnh truyền thông chính sách, pháp luật;”</w:t>
            </w:r>
          </w:p>
        </w:tc>
        <w:tc>
          <w:tcPr>
            <w:tcW w:w="3544" w:type="dxa"/>
          </w:tcPr>
          <w:p w14:paraId="69F71A7C" w14:textId="0E831478" w:rsidR="00F066DE" w:rsidRPr="00720EE2" w:rsidRDefault="00F066DE" w:rsidP="00F066DE">
            <w:pPr>
              <w:pStyle w:val="TableParagraph"/>
              <w:spacing w:before="59"/>
              <w:ind w:left="57" w:right="57"/>
              <w:jc w:val="both"/>
              <w:rPr>
                <w:sz w:val="26"/>
                <w:szCs w:val="26"/>
              </w:rPr>
            </w:pPr>
            <w:r w:rsidRPr="00CE4A61">
              <w:rPr>
                <w:sz w:val="26"/>
                <w:szCs w:val="26"/>
              </w:rPr>
              <w:t>Đã thể chế đầy đủ, phù hợp với chủ trương, đường lối của Đảng</w:t>
            </w:r>
          </w:p>
        </w:tc>
        <w:tc>
          <w:tcPr>
            <w:tcW w:w="1134" w:type="dxa"/>
          </w:tcPr>
          <w:p w14:paraId="47BFE72E" w14:textId="77777777" w:rsidR="00F066DE" w:rsidRDefault="00F066DE" w:rsidP="00F066DE">
            <w:pPr>
              <w:pStyle w:val="TableParagraph"/>
              <w:spacing w:before="0"/>
              <w:ind w:left="57" w:right="57"/>
              <w:rPr>
                <w:sz w:val="26"/>
                <w:szCs w:val="26"/>
                <w:lang w:val="en-US"/>
              </w:rPr>
            </w:pPr>
          </w:p>
        </w:tc>
      </w:tr>
      <w:tr w:rsidR="00207239" w14:paraId="4CD2C3C3" w14:textId="77777777" w:rsidTr="00D32348">
        <w:trPr>
          <w:trHeight w:val="466"/>
        </w:trPr>
        <w:tc>
          <w:tcPr>
            <w:tcW w:w="15172" w:type="dxa"/>
            <w:gridSpan w:val="4"/>
          </w:tcPr>
          <w:p w14:paraId="49AEAA94" w14:textId="3631E58E" w:rsidR="00207239" w:rsidRPr="00207239" w:rsidRDefault="00207239" w:rsidP="00F066DE">
            <w:pPr>
              <w:pStyle w:val="TableParagraph"/>
              <w:spacing w:before="0"/>
              <w:ind w:left="57" w:right="57"/>
              <w:rPr>
                <w:b/>
                <w:bCs/>
                <w:sz w:val="26"/>
                <w:szCs w:val="26"/>
                <w:lang w:val="en-US"/>
              </w:rPr>
            </w:pPr>
            <w:r w:rsidRPr="00207239">
              <w:rPr>
                <w:b/>
                <w:bCs/>
                <w:sz w:val="26"/>
                <w:szCs w:val="26"/>
                <w:lang w:val="en-US"/>
              </w:rPr>
              <w:t xml:space="preserve">32. </w:t>
            </w:r>
            <w:r w:rsidRPr="00207239">
              <w:rPr>
                <w:b/>
                <w:bCs/>
                <w:sz w:val="26"/>
                <w:szCs w:val="26"/>
                <w:lang w:val="vi-VN"/>
              </w:rPr>
              <w:t>Báo cáo chính trị của Ban Chấp hành Trung ương Đảng khóa XIII tại Đại hội đại biểu toàn quốc lần thứ XIV của Đản</w:t>
            </w:r>
            <w:r>
              <w:rPr>
                <w:b/>
                <w:bCs/>
                <w:sz w:val="26"/>
                <w:szCs w:val="26"/>
                <w:lang w:val="en-US"/>
              </w:rPr>
              <w:t>g</w:t>
            </w:r>
            <w:r w:rsidR="00C30CA4">
              <w:rPr>
                <w:b/>
                <w:bCs/>
                <w:sz w:val="26"/>
                <w:szCs w:val="26"/>
                <w:lang w:val="en-US"/>
              </w:rPr>
              <w:t xml:space="preserve"> </w:t>
            </w:r>
            <w:r w:rsidR="00C30CA4" w:rsidRPr="00C30CA4">
              <w:rPr>
                <w:b/>
                <w:bCs/>
                <w:sz w:val="26"/>
                <w:szCs w:val="26"/>
                <w:lang w:val="vi-VN"/>
              </w:rPr>
              <w:t>và Chương trình hành động của Ban Chấp hành Trung ương Đảng thực hiện Nghị quyết Đại hội đại biểu toàn qu</w:t>
            </w:r>
            <w:r w:rsidR="00C30CA4" w:rsidRPr="00C30CA4">
              <w:rPr>
                <w:b/>
                <w:bCs/>
                <w:sz w:val="26"/>
                <w:szCs w:val="26"/>
                <w:lang w:val="en-US"/>
              </w:rPr>
              <w:t>ố</w:t>
            </w:r>
            <w:r w:rsidR="00C30CA4" w:rsidRPr="00C30CA4">
              <w:rPr>
                <w:b/>
                <w:bCs/>
                <w:sz w:val="26"/>
                <w:szCs w:val="26"/>
                <w:lang w:val="vi-VN"/>
              </w:rPr>
              <w:t>c lần thứ XIV của Đảng</w:t>
            </w:r>
          </w:p>
        </w:tc>
      </w:tr>
      <w:tr w:rsidR="00207239" w14:paraId="535057A5" w14:textId="77777777" w:rsidTr="00ED6FF7">
        <w:trPr>
          <w:trHeight w:val="766"/>
        </w:trPr>
        <w:tc>
          <w:tcPr>
            <w:tcW w:w="1989" w:type="dxa"/>
          </w:tcPr>
          <w:p w14:paraId="1BC00AE0" w14:textId="1520ED15" w:rsidR="00207239" w:rsidRPr="00D32348" w:rsidRDefault="00D873E5" w:rsidP="00F066DE">
            <w:pPr>
              <w:ind w:left="57" w:right="57"/>
              <w:jc w:val="both"/>
              <w:rPr>
                <w:sz w:val="26"/>
                <w:szCs w:val="26"/>
                <w:lang w:val="en-US"/>
              </w:rPr>
            </w:pPr>
            <w:r>
              <w:rPr>
                <w:sz w:val="26"/>
                <w:szCs w:val="26"/>
                <w:lang w:val="en-US"/>
              </w:rPr>
              <w:t xml:space="preserve">Điểm d khoản 1, điểm a khoản 3, điểm a khoản 5 Điều 7; khoản 8 Điều </w:t>
            </w:r>
            <w:r>
              <w:rPr>
                <w:sz w:val="26"/>
                <w:szCs w:val="26"/>
                <w:lang w:val="en-US"/>
              </w:rPr>
              <w:t>12</w:t>
            </w:r>
            <w:r>
              <w:rPr>
                <w:sz w:val="26"/>
                <w:szCs w:val="26"/>
                <w:lang w:val="en-US"/>
              </w:rPr>
              <w:t>; Điều 13; Điều 15</w:t>
            </w:r>
          </w:p>
        </w:tc>
        <w:tc>
          <w:tcPr>
            <w:tcW w:w="8505" w:type="dxa"/>
          </w:tcPr>
          <w:p w14:paraId="0A68C4EA" w14:textId="05EDE5F0" w:rsidR="00207239" w:rsidRDefault="007476DB" w:rsidP="00F066DE">
            <w:pPr>
              <w:pStyle w:val="TableParagraph"/>
              <w:spacing w:before="59"/>
              <w:ind w:left="57" w:right="57"/>
              <w:jc w:val="both"/>
              <w:rPr>
                <w:i/>
                <w:iCs/>
                <w:color w:val="222222"/>
                <w:sz w:val="26"/>
                <w:szCs w:val="26"/>
                <w:shd w:val="clear" w:color="auto" w:fill="FFFFFF"/>
                <w:lang w:val="en-US"/>
              </w:rPr>
            </w:pPr>
            <w:r w:rsidRPr="007476DB">
              <w:rPr>
                <w:i/>
                <w:iCs/>
                <w:color w:val="222222"/>
                <w:sz w:val="26"/>
                <w:szCs w:val="26"/>
                <w:shd w:val="clear" w:color="auto" w:fill="FFFFFF"/>
                <w:lang w:val="en-US"/>
              </w:rPr>
              <w:t>“</w:t>
            </w:r>
            <w:r w:rsidRPr="007476DB">
              <w:rPr>
                <w:i/>
                <w:iCs/>
                <w:color w:val="222222"/>
                <w:sz w:val="26"/>
                <w:szCs w:val="26"/>
                <w:shd w:val="clear" w:color="auto" w:fill="FFFFFF"/>
              </w:rPr>
              <w:t>Trọng tâm trước hết là củng cố kỷ cương xã hội bằng thượng tôn pháp luật, cải cách hành chính</w:t>
            </w:r>
            <w:r w:rsidR="003F39E5">
              <w:rPr>
                <w:i/>
                <w:iCs/>
                <w:color w:val="222222"/>
                <w:sz w:val="26"/>
                <w:szCs w:val="26"/>
                <w:shd w:val="clear" w:color="auto" w:fill="FFFFFF"/>
                <w:lang w:val="en-US"/>
              </w:rPr>
              <w:t>;</w:t>
            </w:r>
            <w:r w:rsidRPr="007476DB">
              <w:rPr>
                <w:i/>
                <w:iCs/>
                <w:color w:val="222222"/>
                <w:sz w:val="26"/>
                <w:szCs w:val="26"/>
                <w:shd w:val="clear" w:color="auto" w:fill="FFFFFF"/>
                <w:lang w:val="en-US"/>
              </w:rPr>
              <w:t xml:space="preserve">… </w:t>
            </w:r>
            <w:r w:rsidRPr="007476DB">
              <w:rPr>
                <w:i/>
                <w:iCs/>
                <w:color w:val="222222"/>
                <w:sz w:val="26"/>
                <w:szCs w:val="26"/>
                <w:shd w:val="clear" w:color="auto" w:fill="FFFFFF"/>
              </w:rPr>
              <w:t>Khơi dậy khát vọng phát triển, củng cố niềm tin xã hội, lan tỏa chuẩn mực "thượng tôn pháp luật, trọng danh dự, đề cao trách nhiệm, bình đẳng, hợp tác vì lợi ích chung", tạo nên sức mạnh quốc gia để vững vàng bước vào kỷ nguyên mới</w:t>
            </w:r>
            <w:r w:rsidRPr="007476DB">
              <w:rPr>
                <w:i/>
                <w:iCs/>
                <w:color w:val="222222"/>
                <w:sz w:val="26"/>
                <w:szCs w:val="26"/>
                <w:shd w:val="clear" w:color="auto" w:fill="FFFFFF"/>
                <w:lang w:val="en-US"/>
              </w:rPr>
              <w:t>;…</w:t>
            </w:r>
            <w:r w:rsidRPr="007476DB">
              <w:rPr>
                <w:i/>
                <w:iCs/>
                <w:color w:val="222222"/>
                <w:sz w:val="26"/>
                <w:szCs w:val="26"/>
                <w:shd w:val="clear" w:color="auto" w:fill="FFFFFF"/>
              </w:rPr>
              <w:t> làm tốt công tác thông tin, truyền thông bảo đảm đồng thuận xã hội</w:t>
            </w:r>
            <w:r w:rsidRPr="007476DB">
              <w:rPr>
                <w:i/>
                <w:iCs/>
                <w:color w:val="222222"/>
                <w:sz w:val="26"/>
                <w:szCs w:val="26"/>
                <w:shd w:val="clear" w:color="auto" w:fill="FFFFFF"/>
                <w:lang w:val="en-US"/>
              </w:rPr>
              <w:t>.”</w:t>
            </w:r>
          </w:p>
          <w:p w14:paraId="316DFC35" w14:textId="53E3B2FC" w:rsidR="00B96D82" w:rsidRPr="00B96D82" w:rsidRDefault="00B96D82" w:rsidP="00F066DE">
            <w:pPr>
              <w:pStyle w:val="TableParagraph"/>
              <w:spacing w:before="59"/>
              <w:ind w:left="57" w:right="57"/>
              <w:jc w:val="both"/>
              <w:rPr>
                <w:i/>
                <w:iCs/>
                <w:spacing w:val="-2"/>
                <w:sz w:val="26"/>
                <w:szCs w:val="26"/>
                <w:lang w:val="en-US"/>
              </w:rPr>
            </w:pPr>
            <w:r w:rsidRPr="00B96D82">
              <w:rPr>
                <w:i/>
                <w:iCs/>
                <w:sz w:val="26"/>
                <w:szCs w:val="26"/>
                <w:lang w:val="en-US"/>
              </w:rPr>
              <w:t>“</w:t>
            </w:r>
            <w:r w:rsidRPr="00B96D82">
              <w:rPr>
                <w:i/>
                <w:iCs/>
                <w:sz w:val="26"/>
                <w:szCs w:val="26"/>
              </w:rPr>
              <w:t xml:space="preserve">Phát triển và vận hành hiệu quả Cổng Pháp luật quốc gia phục vụ người dân, </w:t>
            </w:r>
            <w:r w:rsidRPr="00B96D82">
              <w:rPr>
                <w:i/>
                <w:iCs/>
                <w:sz w:val="26"/>
                <w:szCs w:val="26"/>
              </w:rPr>
              <w:lastRenderedPageBreak/>
              <w:t>doanh nghiệp trong tiếp cận pháp luật, tiếp nhận, giải quyết kiến nghị về văn bản quy phạm pháp luật trên môi trường số</w:t>
            </w:r>
            <w:r w:rsidRPr="00B96D82">
              <w:rPr>
                <w:i/>
                <w:iCs/>
                <w:sz w:val="26"/>
                <w:szCs w:val="26"/>
                <w:lang w:val="en-US"/>
              </w:rPr>
              <w:t>”</w:t>
            </w:r>
          </w:p>
        </w:tc>
        <w:tc>
          <w:tcPr>
            <w:tcW w:w="3544" w:type="dxa"/>
          </w:tcPr>
          <w:p w14:paraId="63714602" w14:textId="482FE2F9" w:rsidR="00207239" w:rsidRPr="00CE4A61" w:rsidRDefault="00D32348" w:rsidP="00F066DE">
            <w:pPr>
              <w:pStyle w:val="TableParagraph"/>
              <w:spacing w:before="59"/>
              <w:ind w:left="57" w:right="57"/>
              <w:jc w:val="both"/>
              <w:rPr>
                <w:sz w:val="26"/>
                <w:szCs w:val="26"/>
              </w:rPr>
            </w:pPr>
            <w:r w:rsidRPr="00CE4A61">
              <w:rPr>
                <w:sz w:val="26"/>
                <w:szCs w:val="26"/>
              </w:rPr>
              <w:lastRenderedPageBreak/>
              <w:t>Đã thể chế đầy đủ, phù hợp với chủ trương, đường lối của Đảng</w:t>
            </w:r>
          </w:p>
        </w:tc>
        <w:tc>
          <w:tcPr>
            <w:tcW w:w="1134" w:type="dxa"/>
          </w:tcPr>
          <w:p w14:paraId="0B97A2E1" w14:textId="77777777" w:rsidR="00207239" w:rsidRDefault="00207239" w:rsidP="00F066DE">
            <w:pPr>
              <w:pStyle w:val="TableParagraph"/>
              <w:spacing w:before="0"/>
              <w:ind w:left="57" w:right="57"/>
              <w:rPr>
                <w:sz w:val="26"/>
                <w:szCs w:val="26"/>
                <w:lang w:val="en-US"/>
              </w:rPr>
            </w:pPr>
          </w:p>
        </w:tc>
      </w:tr>
      <w:tr w:rsidR="007651F4" w14:paraId="0C8440AE" w14:textId="77777777" w:rsidTr="00821606">
        <w:trPr>
          <w:trHeight w:val="766"/>
        </w:trPr>
        <w:tc>
          <w:tcPr>
            <w:tcW w:w="15172" w:type="dxa"/>
            <w:gridSpan w:val="4"/>
          </w:tcPr>
          <w:p w14:paraId="1645BD84" w14:textId="09128E79" w:rsidR="007651F4" w:rsidRPr="00423FA6" w:rsidRDefault="007651F4" w:rsidP="00F066DE">
            <w:pPr>
              <w:pStyle w:val="TableParagraph"/>
              <w:spacing w:before="0"/>
              <w:ind w:left="57" w:right="57"/>
              <w:rPr>
                <w:b/>
                <w:bCs/>
                <w:sz w:val="26"/>
                <w:szCs w:val="26"/>
                <w:lang w:val="en-US"/>
              </w:rPr>
            </w:pPr>
            <w:r w:rsidRPr="00423FA6">
              <w:rPr>
                <w:b/>
                <w:bCs/>
                <w:sz w:val="26"/>
                <w:szCs w:val="26"/>
                <w:lang w:val="en-US"/>
              </w:rPr>
              <w:t xml:space="preserve">33. </w:t>
            </w:r>
            <w:r w:rsidRPr="00423FA6">
              <w:rPr>
                <w:b/>
                <w:bCs/>
                <w:color w:val="2E2E2E"/>
                <w:sz w:val="26"/>
                <w:szCs w:val="26"/>
                <w:shd w:val="clear" w:color="auto" w:fill="FFFFFF"/>
              </w:rPr>
              <w:t>Chỉ thị số 04-CT/TW ngày 17/3/2026 của Ban Bí thư về tăng cường sự lãnh đạo của Đảng đối với hoạt động xuất bản trong tình hình mới</w:t>
            </w:r>
          </w:p>
        </w:tc>
      </w:tr>
      <w:tr w:rsidR="007651F4" w14:paraId="3895D086" w14:textId="77777777" w:rsidTr="00ED6FF7">
        <w:trPr>
          <w:trHeight w:val="766"/>
        </w:trPr>
        <w:tc>
          <w:tcPr>
            <w:tcW w:w="1989" w:type="dxa"/>
          </w:tcPr>
          <w:p w14:paraId="4DD1DE70" w14:textId="54735E76" w:rsidR="007651F4" w:rsidRPr="00D32348" w:rsidRDefault="00D873E5" w:rsidP="00F066DE">
            <w:pPr>
              <w:ind w:left="57" w:right="57"/>
              <w:jc w:val="both"/>
              <w:rPr>
                <w:sz w:val="26"/>
                <w:szCs w:val="26"/>
                <w:lang w:val="en-US"/>
              </w:rPr>
            </w:pPr>
            <w:r>
              <w:rPr>
                <w:sz w:val="26"/>
                <w:szCs w:val="26"/>
                <w:lang w:val="en-US"/>
              </w:rPr>
              <w:t>Điều 11 Dự thảo Luật</w:t>
            </w:r>
          </w:p>
        </w:tc>
        <w:tc>
          <w:tcPr>
            <w:tcW w:w="8505" w:type="dxa"/>
          </w:tcPr>
          <w:p w14:paraId="074F5B1D" w14:textId="5A7B3928" w:rsidR="007651F4" w:rsidRPr="00423FA6" w:rsidRDefault="007651F4" w:rsidP="00423FA6">
            <w:pPr>
              <w:pStyle w:val="TableParagraph"/>
              <w:spacing w:before="59"/>
              <w:ind w:left="57" w:right="57"/>
              <w:jc w:val="both"/>
              <w:rPr>
                <w:i/>
                <w:iCs/>
                <w:color w:val="222222"/>
                <w:sz w:val="26"/>
                <w:szCs w:val="26"/>
                <w:shd w:val="clear" w:color="auto" w:fill="FFFFFF"/>
                <w:lang w:val="en-US"/>
              </w:rPr>
            </w:pPr>
            <w:r w:rsidRPr="00423FA6">
              <w:rPr>
                <w:i/>
                <w:iCs/>
                <w:color w:val="222222"/>
                <w:sz w:val="26"/>
                <w:szCs w:val="26"/>
                <w:shd w:val="clear" w:color="auto" w:fill="FFFFFF"/>
                <w:lang w:val="en-US"/>
              </w:rPr>
              <w:t>“</w:t>
            </w:r>
            <w:r w:rsidR="00423FA6" w:rsidRPr="00423FA6">
              <w:rPr>
                <w:i/>
                <w:iCs/>
                <w:color w:val="222222"/>
                <w:sz w:val="26"/>
                <w:szCs w:val="26"/>
                <w:shd w:val="clear" w:color="auto" w:fill="FFFFFF"/>
                <w:lang w:val="en-US"/>
              </w:rPr>
              <w:t>Xuất bản là một lĩnh vực hoạt động tư tưởng sắc bén của Đảng, Nhà nước và Nhân dân, có nhiệm vụ tuyên truyền, phổ biến, xây dựng và bảo vệ nền tảng tư tưởng của Đảng, chính sách, pháp luật của Nhà nước”;</w:t>
            </w:r>
            <w:r w:rsidRPr="00423FA6">
              <w:rPr>
                <w:i/>
                <w:iCs/>
                <w:color w:val="222222"/>
                <w:sz w:val="26"/>
                <w:szCs w:val="26"/>
                <w:shd w:val="clear" w:color="auto" w:fill="FFFFFF"/>
                <w:lang w:val="en-US"/>
              </w:rPr>
              <w:t>“</w:t>
            </w:r>
            <w:r w:rsidRPr="00423FA6">
              <w:rPr>
                <w:i/>
                <w:iCs/>
                <w:color w:val="212529"/>
                <w:sz w:val="26"/>
                <w:szCs w:val="26"/>
                <w:shd w:val="clear" w:color="auto" w:fill="FFFFFF"/>
              </w:rPr>
              <w:t>Tăng cường công tác tuyên truyền, giáo dục, nâng cao nhận thức cộng đồng về tôn trọng quyền tác giả</w:t>
            </w:r>
            <w:r w:rsidRPr="00423FA6">
              <w:rPr>
                <w:i/>
                <w:iCs/>
                <w:color w:val="212529"/>
                <w:sz w:val="26"/>
                <w:szCs w:val="26"/>
                <w:shd w:val="clear" w:color="auto" w:fill="FFFFFF"/>
                <w:lang w:val="en-US"/>
              </w:rPr>
              <w:t>”</w:t>
            </w:r>
          </w:p>
        </w:tc>
        <w:tc>
          <w:tcPr>
            <w:tcW w:w="3544" w:type="dxa"/>
          </w:tcPr>
          <w:p w14:paraId="0A6714A5" w14:textId="54103BE1" w:rsidR="007651F4" w:rsidRPr="00CE4A61" w:rsidRDefault="00C4140D" w:rsidP="00F066DE">
            <w:pPr>
              <w:pStyle w:val="TableParagraph"/>
              <w:spacing w:before="59"/>
              <w:ind w:left="57" w:right="57"/>
              <w:jc w:val="both"/>
              <w:rPr>
                <w:sz w:val="26"/>
                <w:szCs w:val="26"/>
              </w:rPr>
            </w:pPr>
            <w:r w:rsidRPr="00CE4A61">
              <w:rPr>
                <w:sz w:val="26"/>
                <w:szCs w:val="26"/>
              </w:rPr>
              <w:t>Đã thể chế đầy đủ, phù hợp với chủ trương, đường lối của Đảng</w:t>
            </w:r>
          </w:p>
        </w:tc>
        <w:tc>
          <w:tcPr>
            <w:tcW w:w="1134" w:type="dxa"/>
          </w:tcPr>
          <w:p w14:paraId="2F8FBEC1" w14:textId="77777777" w:rsidR="007651F4" w:rsidRDefault="007651F4" w:rsidP="00F066DE">
            <w:pPr>
              <w:pStyle w:val="TableParagraph"/>
              <w:spacing w:before="0"/>
              <w:ind w:left="57" w:right="57"/>
              <w:rPr>
                <w:sz w:val="26"/>
                <w:szCs w:val="26"/>
                <w:lang w:val="en-US"/>
              </w:rPr>
            </w:pPr>
          </w:p>
        </w:tc>
      </w:tr>
      <w:tr w:rsidR="00C4140D" w14:paraId="7BD842EB" w14:textId="77777777" w:rsidTr="008C0416">
        <w:trPr>
          <w:trHeight w:val="766"/>
        </w:trPr>
        <w:tc>
          <w:tcPr>
            <w:tcW w:w="15172" w:type="dxa"/>
            <w:gridSpan w:val="4"/>
          </w:tcPr>
          <w:p w14:paraId="47A764F1" w14:textId="52AF5792" w:rsidR="00C4140D" w:rsidRPr="00C4140D" w:rsidRDefault="00C4140D" w:rsidP="00C4140D">
            <w:pPr>
              <w:pStyle w:val="TableParagraph"/>
              <w:spacing w:before="0"/>
              <w:ind w:left="0" w:right="57"/>
              <w:rPr>
                <w:b/>
                <w:bCs/>
                <w:sz w:val="26"/>
                <w:szCs w:val="26"/>
                <w:lang w:val="en-US"/>
              </w:rPr>
            </w:pPr>
            <w:r w:rsidRPr="00C4140D">
              <w:rPr>
                <w:b/>
                <w:bCs/>
                <w:sz w:val="26"/>
                <w:szCs w:val="26"/>
                <w:lang w:val="en-US"/>
              </w:rPr>
              <w:t xml:space="preserve">34. </w:t>
            </w:r>
            <w:r w:rsidRPr="00C4140D">
              <w:rPr>
                <w:b/>
                <w:bCs/>
                <w:color w:val="2E2E2E"/>
                <w:sz w:val="26"/>
                <w:szCs w:val="26"/>
                <w:shd w:val="clear" w:color="auto" w:fill="FFFFFF"/>
              </w:rPr>
              <w:t>Chỉ thị số 56-CT/TW ngày 24/12/2025 của Ban Bí thư về tăng cường sự lãnh đạo của Đảng đối với công tác ký kết, thực hiện các cam kết quốc tế</w:t>
            </w:r>
          </w:p>
        </w:tc>
      </w:tr>
      <w:tr w:rsidR="00C4140D" w14:paraId="16D4EFB5" w14:textId="77777777" w:rsidTr="00ED6FF7">
        <w:trPr>
          <w:trHeight w:val="766"/>
        </w:trPr>
        <w:tc>
          <w:tcPr>
            <w:tcW w:w="1989" w:type="dxa"/>
          </w:tcPr>
          <w:p w14:paraId="0C17F85C" w14:textId="2FE25C86" w:rsidR="00C4140D" w:rsidRDefault="00D873E5" w:rsidP="00C4140D">
            <w:pPr>
              <w:ind w:left="57" w:right="57"/>
              <w:jc w:val="both"/>
              <w:rPr>
                <w:sz w:val="26"/>
                <w:szCs w:val="26"/>
                <w:lang w:val="en-US"/>
              </w:rPr>
            </w:pPr>
            <w:r>
              <w:rPr>
                <w:sz w:val="26"/>
                <w:szCs w:val="26"/>
                <w:lang w:val="en-US"/>
              </w:rPr>
              <w:t>Khoản 3 Điều 6</w:t>
            </w:r>
            <w:r w:rsidR="00350D4E">
              <w:rPr>
                <w:sz w:val="26"/>
                <w:szCs w:val="26"/>
                <w:lang w:val="en-US"/>
              </w:rPr>
              <w:t xml:space="preserve"> </w:t>
            </w:r>
            <w:r w:rsidR="00350D4E">
              <w:rPr>
                <w:sz w:val="26"/>
                <w:szCs w:val="26"/>
                <w:lang w:val="en-US"/>
              </w:rPr>
              <w:t>Dự thảo Luật</w:t>
            </w:r>
          </w:p>
        </w:tc>
        <w:tc>
          <w:tcPr>
            <w:tcW w:w="8505" w:type="dxa"/>
          </w:tcPr>
          <w:p w14:paraId="0E9FAAEE" w14:textId="60927C1F" w:rsidR="00C4140D" w:rsidRPr="00423FA6" w:rsidRDefault="00C4140D" w:rsidP="00C4140D">
            <w:pPr>
              <w:pStyle w:val="TableParagraph"/>
              <w:spacing w:before="59"/>
              <w:ind w:left="57" w:right="57"/>
              <w:jc w:val="both"/>
              <w:rPr>
                <w:i/>
                <w:iCs/>
                <w:color w:val="222222"/>
                <w:sz w:val="26"/>
                <w:szCs w:val="26"/>
                <w:shd w:val="clear" w:color="auto" w:fill="FFFFFF"/>
                <w:lang w:val="en-US"/>
              </w:rPr>
            </w:pPr>
            <w:r>
              <w:rPr>
                <w:i/>
                <w:iCs/>
                <w:color w:val="222222"/>
                <w:sz w:val="26"/>
                <w:szCs w:val="26"/>
                <w:shd w:val="clear" w:color="auto" w:fill="FFFFFF"/>
                <w:lang w:val="en-US"/>
              </w:rPr>
              <w:t>“Đổi mới công tác thông tin, tuyên truyền và phổ biến nội dung các cam kết quốc tế, hướng tới đối tượng thụ hưởng hoặc chịu tác động; bảo đảm thực chất, hiệu quả”</w:t>
            </w:r>
            <w:r w:rsidR="000E6601">
              <w:rPr>
                <w:i/>
                <w:iCs/>
                <w:color w:val="222222"/>
                <w:sz w:val="26"/>
                <w:szCs w:val="26"/>
                <w:shd w:val="clear" w:color="auto" w:fill="FFFFFF"/>
                <w:lang w:val="en-US"/>
              </w:rPr>
              <w:t>.</w:t>
            </w:r>
          </w:p>
        </w:tc>
        <w:tc>
          <w:tcPr>
            <w:tcW w:w="3544" w:type="dxa"/>
          </w:tcPr>
          <w:p w14:paraId="1E6D2735" w14:textId="0EE460D2" w:rsidR="00C4140D" w:rsidRPr="00CE4A61" w:rsidRDefault="00C4140D" w:rsidP="00C4140D">
            <w:pPr>
              <w:pStyle w:val="TableParagraph"/>
              <w:spacing w:before="59"/>
              <w:ind w:left="57" w:right="57"/>
              <w:jc w:val="both"/>
              <w:rPr>
                <w:sz w:val="26"/>
                <w:szCs w:val="26"/>
              </w:rPr>
            </w:pPr>
            <w:r w:rsidRPr="00CE4A61">
              <w:rPr>
                <w:sz w:val="26"/>
                <w:szCs w:val="26"/>
              </w:rPr>
              <w:t>Đã thể chế đầy đủ, phù hợp với chủ trương, đường lối của Đảng</w:t>
            </w:r>
          </w:p>
        </w:tc>
        <w:tc>
          <w:tcPr>
            <w:tcW w:w="1134" w:type="dxa"/>
          </w:tcPr>
          <w:p w14:paraId="5C85DF50" w14:textId="77777777" w:rsidR="00C4140D" w:rsidRDefault="00C4140D" w:rsidP="00C4140D">
            <w:pPr>
              <w:pStyle w:val="TableParagraph"/>
              <w:spacing w:before="0"/>
              <w:ind w:left="57" w:right="57"/>
              <w:rPr>
                <w:sz w:val="26"/>
                <w:szCs w:val="26"/>
                <w:lang w:val="en-US"/>
              </w:rPr>
            </w:pPr>
          </w:p>
        </w:tc>
      </w:tr>
      <w:tr w:rsidR="007077A8" w14:paraId="4F0C067E" w14:textId="77777777" w:rsidTr="00C21777">
        <w:trPr>
          <w:trHeight w:val="766"/>
        </w:trPr>
        <w:tc>
          <w:tcPr>
            <w:tcW w:w="14038" w:type="dxa"/>
            <w:gridSpan w:val="3"/>
          </w:tcPr>
          <w:p w14:paraId="43B6109A" w14:textId="569A469B" w:rsidR="007077A8" w:rsidRPr="000E6601" w:rsidRDefault="000E6601" w:rsidP="00C4140D">
            <w:pPr>
              <w:pStyle w:val="TableParagraph"/>
              <w:spacing w:before="59"/>
              <w:ind w:left="57" w:right="57"/>
              <w:jc w:val="both"/>
              <w:rPr>
                <w:b/>
                <w:bCs/>
                <w:sz w:val="26"/>
                <w:szCs w:val="26"/>
              </w:rPr>
            </w:pPr>
            <w:r w:rsidRPr="000E6601">
              <w:rPr>
                <w:b/>
                <w:bCs/>
                <w:color w:val="2E2E2E"/>
                <w:sz w:val="26"/>
                <w:szCs w:val="26"/>
                <w:shd w:val="clear" w:color="auto" w:fill="FFFFFF"/>
                <w:lang w:val="en-US"/>
              </w:rPr>
              <w:t xml:space="preserve">35. </w:t>
            </w:r>
            <w:r w:rsidR="007077A8" w:rsidRPr="000E6601">
              <w:rPr>
                <w:b/>
                <w:bCs/>
                <w:color w:val="2E2E2E"/>
                <w:sz w:val="26"/>
                <w:szCs w:val="26"/>
                <w:shd w:val="clear" w:color="auto" w:fill="FFFFFF"/>
              </w:rPr>
              <w:t>Kết luận số 207-KL/TW ngày 10/11/2025 của Ban Bí thư về tiếp tục thực hiện Chỉ thị số 30-CT/TW, ngày 22/01/2019 của Ban Bí thư về tăng cường sự lãnh đạo của Đảng và trách nhiệm quản lý của Nhà nước đối với công tác bảo vệ quyền lợi của người tiêu dùng</w:t>
            </w:r>
          </w:p>
        </w:tc>
        <w:tc>
          <w:tcPr>
            <w:tcW w:w="1134" w:type="dxa"/>
          </w:tcPr>
          <w:p w14:paraId="3AA7B65E" w14:textId="77777777" w:rsidR="007077A8" w:rsidRDefault="007077A8" w:rsidP="00C4140D">
            <w:pPr>
              <w:pStyle w:val="TableParagraph"/>
              <w:spacing w:before="0"/>
              <w:ind w:left="57" w:right="57"/>
              <w:rPr>
                <w:sz w:val="26"/>
                <w:szCs w:val="26"/>
                <w:lang w:val="en-US"/>
              </w:rPr>
            </w:pPr>
          </w:p>
        </w:tc>
      </w:tr>
      <w:tr w:rsidR="007077A8" w14:paraId="5A1281AB" w14:textId="77777777" w:rsidTr="00ED6FF7">
        <w:trPr>
          <w:trHeight w:val="766"/>
        </w:trPr>
        <w:tc>
          <w:tcPr>
            <w:tcW w:w="1989" w:type="dxa"/>
          </w:tcPr>
          <w:p w14:paraId="5CCE9195" w14:textId="39F4C7EB" w:rsidR="007077A8" w:rsidRDefault="00350D4E" w:rsidP="00C4140D">
            <w:pPr>
              <w:ind w:left="57" w:right="57"/>
              <w:jc w:val="both"/>
              <w:rPr>
                <w:sz w:val="26"/>
                <w:szCs w:val="26"/>
                <w:lang w:val="en-US"/>
              </w:rPr>
            </w:pPr>
            <w:r>
              <w:rPr>
                <w:sz w:val="26"/>
                <w:szCs w:val="26"/>
                <w:lang w:val="en-US"/>
              </w:rPr>
              <w:t>Khoản 3 Điều 6</w:t>
            </w:r>
            <w:r>
              <w:rPr>
                <w:sz w:val="26"/>
                <w:szCs w:val="26"/>
                <w:lang w:val="en-US"/>
              </w:rPr>
              <w:t>; Điều 11; chương III</w:t>
            </w:r>
            <w:r>
              <w:rPr>
                <w:sz w:val="26"/>
                <w:szCs w:val="26"/>
                <w:lang w:val="en-US"/>
              </w:rPr>
              <w:t xml:space="preserve"> Dự thảo Luật</w:t>
            </w:r>
          </w:p>
        </w:tc>
        <w:tc>
          <w:tcPr>
            <w:tcW w:w="8505" w:type="dxa"/>
          </w:tcPr>
          <w:p w14:paraId="536C6550" w14:textId="7663C24C" w:rsidR="007077A8" w:rsidRPr="000E6601" w:rsidRDefault="007077A8" w:rsidP="000E6601">
            <w:pPr>
              <w:pStyle w:val="TableParagraph"/>
              <w:spacing w:before="59"/>
              <w:ind w:left="57" w:right="57"/>
              <w:jc w:val="both"/>
              <w:rPr>
                <w:i/>
                <w:iCs/>
                <w:color w:val="000000"/>
                <w:sz w:val="26"/>
                <w:szCs w:val="26"/>
                <w:shd w:val="clear" w:color="auto" w:fill="FFFFFF"/>
                <w:lang w:val="en-US"/>
              </w:rPr>
            </w:pPr>
            <w:r w:rsidRPr="000E6601">
              <w:rPr>
                <w:i/>
                <w:iCs/>
                <w:color w:val="000000"/>
                <w:sz w:val="26"/>
                <w:szCs w:val="26"/>
                <w:shd w:val="clear" w:color="auto" w:fill="FFFFFF"/>
                <w:lang w:val="en-US"/>
              </w:rPr>
              <w:t>“</w:t>
            </w:r>
            <w:r w:rsidRPr="000E6601">
              <w:rPr>
                <w:i/>
                <w:iCs/>
                <w:color w:val="000000"/>
                <w:sz w:val="26"/>
                <w:szCs w:val="26"/>
                <w:shd w:val="clear" w:color="auto" w:fill="FFFFFF"/>
              </w:rPr>
              <w:t>5. Đổi mới công tác tuyên truyền</w:t>
            </w:r>
          </w:p>
          <w:p w14:paraId="3697945E" w14:textId="77777777" w:rsidR="007077A8" w:rsidRPr="000E6601" w:rsidRDefault="007077A8" w:rsidP="003F39E5">
            <w:pPr>
              <w:pStyle w:val="NormalWeb"/>
              <w:spacing w:before="120" w:beforeAutospacing="0" w:after="120" w:afterAutospacing="0" w:line="234" w:lineRule="atLeast"/>
              <w:ind w:left="57" w:right="57"/>
              <w:jc w:val="both"/>
              <w:rPr>
                <w:i/>
                <w:iCs/>
                <w:color w:val="000000"/>
                <w:sz w:val="26"/>
                <w:szCs w:val="26"/>
              </w:rPr>
            </w:pPr>
            <w:r w:rsidRPr="000E6601">
              <w:rPr>
                <w:i/>
                <w:iCs/>
                <w:color w:val="000000"/>
                <w:sz w:val="26"/>
                <w:szCs w:val="26"/>
              </w:rPr>
              <w:t>Nâng cao nhận thức, trách nhiệm của hệ thống chính trị, cán bộ, đảng viên, các tổ chức chính trị - xã hội, tổ chức xã hội - nghề nghiệp và toàn dân trong công tác quản lý, giám sát, bảo vệ quyền lợi của người tiêu dùng, thúc đẩy hiệu quả Cuộc vận động "Người Việt Nam ưu tiên dùng hàng Việt Nam".</w:t>
            </w:r>
          </w:p>
          <w:p w14:paraId="7023B170" w14:textId="77777777" w:rsidR="007077A8" w:rsidRPr="000E6601" w:rsidRDefault="007077A8" w:rsidP="003F39E5">
            <w:pPr>
              <w:pStyle w:val="NormalWeb"/>
              <w:spacing w:before="120" w:beforeAutospacing="0" w:after="120" w:afterAutospacing="0" w:line="234" w:lineRule="atLeast"/>
              <w:ind w:left="57" w:right="57"/>
              <w:jc w:val="both"/>
              <w:rPr>
                <w:i/>
                <w:iCs/>
                <w:color w:val="000000"/>
                <w:sz w:val="26"/>
                <w:szCs w:val="26"/>
              </w:rPr>
            </w:pPr>
            <w:r w:rsidRPr="000E6601">
              <w:rPr>
                <w:i/>
                <w:iCs/>
                <w:color w:val="000000"/>
                <w:sz w:val="26"/>
                <w:szCs w:val="26"/>
              </w:rPr>
              <w:t>- Tuyên truyền về quyền lợi, trách nhiệm của người tiêu dùng, hướng tới thay đổi nhận thức, hành vi, thói quen trong tiêu dùng của người dân để góp phần nâng cao hiệu quả bảo vệ quyền lợi của người tiêu dùng, đấu tranh có hiệu quả với hoạt động sản xuất, buôn bán hàng giả, hàng nhái, sản phẩm, dịch vụ kém chất lượng.</w:t>
            </w:r>
          </w:p>
          <w:p w14:paraId="245B06FB" w14:textId="77777777" w:rsidR="007077A8" w:rsidRPr="000E6601" w:rsidRDefault="007077A8" w:rsidP="003F39E5">
            <w:pPr>
              <w:pStyle w:val="NormalWeb"/>
              <w:spacing w:before="120" w:beforeAutospacing="0" w:after="120" w:afterAutospacing="0" w:line="234" w:lineRule="atLeast"/>
              <w:ind w:left="57" w:right="57"/>
              <w:jc w:val="both"/>
              <w:rPr>
                <w:i/>
                <w:iCs/>
                <w:color w:val="000000"/>
                <w:sz w:val="26"/>
                <w:szCs w:val="26"/>
              </w:rPr>
            </w:pPr>
            <w:r w:rsidRPr="000E6601">
              <w:rPr>
                <w:i/>
                <w:iCs/>
                <w:color w:val="000000"/>
                <w:sz w:val="26"/>
                <w:szCs w:val="26"/>
              </w:rPr>
              <w:t xml:space="preserve">- Đa dạng hóa phương thức truyền thông chính sách, giáo dục pháp luật về bảo vệ quyền lợi của người tiêu dùng cho từng nhóm đối tượng người tiêu dùng khác </w:t>
            </w:r>
            <w:r w:rsidRPr="000E6601">
              <w:rPr>
                <w:i/>
                <w:iCs/>
                <w:color w:val="000000"/>
                <w:sz w:val="26"/>
                <w:szCs w:val="26"/>
              </w:rPr>
              <w:lastRenderedPageBreak/>
              <w:t>nhau, nhất là thông qua ứng dụng công nghệ số; ưu tiên các nhóm người tiêu dùng yếu thế, dễ bị tổn thương.</w:t>
            </w:r>
          </w:p>
          <w:p w14:paraId="7BB3E681" w14:textId="0C85FF8C" w:rsidR="007077A8" w:rsidRPr="007077A8" w:rsidRDefault="007077A8" w:rsidP="003F39E5">
            <w:pPr>
              <w:pStyle w:val="NormalWeb"/>
              <w:spacing w:before="120" w:beforeAutospacing="0" w:after="120" w:afterAutospacing="0" w:line="234" w:lineRule="atLeast"/>
              <w:ind w:left="57" w:right="57"/>
              <w:jc w:val="both"/>
              <w:rPr>
                <w:color w:val="000000"/>
                <w:sz w:val="26"/>
                <w:szCs w:val="26"/>
              </w:rPr>
            </w:pPr>
            <w:r w:rsidRPr="007077A8">
              <w:rPr>
                <w:color w:val="000000"/>
                <w:sz w:val="26"/>
                <w:szCs w:val="26"/>
              </w:rPr>
              <w:t>-</w:t>
            </w:r>
            <w:r w:rsidRPr="000E6601">
              <w:rPr>
                <w:i/>
                <w:iCs/>
                <w:color w:val="000000"/>
                <w:sz w:val="26"/>
                <w:szCs w:val="26"/>
              </w:rPr>
              <w:t xml:space="preserve"> Phát huy vai trò của các hiệp hội ngành hàng, hiệp hội doanh nghiệp, làng nghề truyền thống trong việc tuyên truyền các doanh nghiệp, tổ chức kinh tế thực hiện các quy định về tiêu chuẩn, quy chuẩn chất lượng hàng hóa, dịch vụ, đấu tranh với các hành vi sản xuất, buôn bán hàng giả, hàng nhái, sản phẩm, dịch vụ kém chất lượng, vi phạm quyền sở hữu trí tuệ, tạo môi trường cạnh tranh bình đẳng, thúc đẩy đầu tư đổi mới, sáng tạo, nâng cao chất lượng hàng hóa, dịch vụ và sức cạnh tranh của doanh nghiệp, nền kinh tế; khuyến khích các doanh nghiệp áp dụng các tiêu chuẩn, quy chuẩn cao nhất của Việt Nam và quốc tế trong sản xuất, kinh doanh, bảo đảm hàng hoá, dịch vụ đến tay người tiêu dùng đạt chất lượng tốt nhất.”</w:t>
            </w:r>
          </w:p>
        </w:tc>
        <w:tc>
          <w:tcPr>
            <w:tcW w:w="3544" w:type="dxa"/>
          </w:tcPr>
          <w:p w14:paraId="3F9ED9DA" w14:textId="603C9677" w:rsidR="007077A8" w:rsidRPr="00CE4A61" w:rsidRDefault="005C3C77" w:rsidP="00C4140D">
            <w:pPr>
              <w:pStyle w:val="TableParagraph"/>
              <w:spacing w:before="59"/>
              <w:ind w:left="57" w:right="57"/>
              <w:jc w:val="both"/>
              <w:rPr>
                <w:sz w:val="26"/>
                <w:szCs w:val="26"/>
              </w:rPr>
            </w:pPr>
            <w:r w:rsidRPr="00CE4A61">
              <w:rPr>
                <w:sz w:val="26"/>
                <w:szCs w:val="26"/>
              </w:rPr>
              <w:lastRenderedPageBreak/>
              <w:t>Đã thể chế đầy đủ, phù hợp với chủ trương, đường lối của Đảng</w:t>
            </w:r>
          </w:p>
        </w:tc>
        <w:tc>
          <w:tcPr>
            <w:tcW w:w="1134" w:type="dxa"/>
          </w:tcPr>
          <w:p w14:paraId="4C1844C1" w14:textId="77777777" w:rsidR="007077A8" w:rsidRDefault="007077A8" w:rsidP="00C4140D">
            <w:pPr>
              <w:pStyle w:val="TableParagraph"/>
              <w:spacing w:before="0"/>
              <w:ind w:left="57" w:right="57"/>
              <w:rPr>
                <w:sz w:val="26"/>
                <w:szCs w:val="26"/>
                <w:lang w:val="en-US"/>
              </w:rPr>
            </w:pPr>
          </w:p>
        </w:tc>
      </w:tr>
      <w:tr w:rsidR="000E6601" w14:paraId="6D2C5804" w14:textId="77777777" w:rsidTr="00301C86">
        <w:trPr>
          <w:trHeight w:val="766"/>
        </w:trPr>
        <w:tc>
          <w:tcPr>
            <w:tcW w:w="15172" w:type="dxa"/>
            <w:gridSpan w:val="4"/>
          </w:tcPr>
          <w:p w14:paraId="3FE91DE3" w14:textId="0A7CCF42" w:rsidR="000E6601" w:rsidRPr="000E6601" w:rsidRDefault="000E6601" w:rsidP="00C4140D">
            <w:pPr>
              <w:pStyle w:val="TableParagraph"/>
              <w:spacing w:before="0"/>
              <w:ind w:left="57" w:right="57"/>
              <w:rPr>
                <w:b/>
                <w:bCs/>
                <w:sz w:val="26"/>
                <w:szCs w:val="26"/>
                <w:lang w:val="en-US"/>
              </w:rPr>
            </w:pPr>
            <w:r w:rsidRPr="000E6601">
              <w:rPr>
                <w:b/>
                <w:bCs/>
                <w:sz w:val="26"/>
                <w:szCs w:val="26"/>
                <w:lang w:val="en-US"/>
              </w:rPr>
              <w:t xml:space="preserve">36. </w:t>
            </w:r>
            <w:r w:rsidRPr="000E6601">
              <w:rPr>
                <w:b/>
                <w:bCs/>
                <w:color w:val="2E2E2E"/>
                <w:sz w:val="26"/>
                <w:szCs w:val="26"/>
                <w:shd w:val="clear" w:color="auto" w:fill="FFFFFF"/>
              </w:rPr>
              <w:t>Chỉ thị số 32-CT/TW, ngày 10/4/2024 của Ban Bí thư về tăng cường sự lãnh đạo của Đảng đối với công tác chống khai thác thuỷ sản bất hợp pháp, không báo cáo, không theo quy định và phát triển bền vững ngành thuỷ sản</w:t>
            </w:r>
          </w:p>
        </w:tc>
      </w:tr>
      <w:tr w:rsidR="000E6601" w14:paraId="25F57EA0" w14:textId="77777777" w:rsidTr="00ED6FF7">
        <w:trPr>
          <w:trHeight w:val="766"/>
        </w:trPr>
        <w:tc>
          <w:tcPr>
            <w:tcW w:w="1989" w:type="dxa"/>
          </w:tcPr>
          <w:p w14:paraId="65742FB5" w14:textId="56EDAEBA" w:rsidR="000E6601" w:rsidRDefault="00350D4E" w:rsidP="00C4140D">
            <w:pPr>
              <w:ind w:left="57" w:right="57"/>
              <w:jc w:val="both"/>
              <w:rPr>
                <w:sz w:val="26"/>
                <w:szCs w:val="26"/>
                <w:lang w:val="en-US"/>
              </w:rPr>
            </w:pPr>
            <w:r>
              <w:rPr>
                <w:sz w:val="26"/>
                <w:szCs w:val="26"/>
                <w:lang w:val="en-US"/>
              </w:rPr>
              <w:t xml:space="preserve">Điều 11; Chương III dự thảo </w:t>
            </w:r>
            <w:r>
              <w:rPr>
                <w:sz w:val="26"/>
                <w:szCs w:val="26"/>
                <w:lang w:val="en-US"/>
              </w:rPr>
              <w:t>Khoản 3 Điều 6</w:t>
            </w:r>
          </w:p>
        </w:tc>
        <w:tc>
          <w:tcPr>
            <w:tcW w:w="8505" w:type="dxa"/>
          </w:tcPr>
          <w:p w14:paraId="35570E18" w14:textId="153A28C0" w:rsidR="000E6601" w:rsidRPr="000E6601" w:rsidRDefault="000E6601" w:rsidP="00C4140D">
            <w:pPr>
              <w:pStyle w:val="TableParagraph"/>
              <w:spacing w:before="59"/>
              <w:ind w:left="57" w:right="57"/>
              <w:jc w:val="both"/>
              <w:rPr>
                <w:i/>
                <w:iCs/>
                <w:color w:val="000000"/>
                <w:sz w:val="26"/>
                <w:szCs w:val="26"/>
                <w:shd w:val="clear" w:color="auto" w:fill="FFFFFF"/>
                <w:lang w:val="en-US"/>
              </w:rPr>
            </w:pPr>
            <w:r w:rsidRPr="000E6601">
              <w:rPr>
                <w:i/>
                <w:iCs/>
                <w:color w:val="000000"/>
                <w:sz w:val="26"/>
                <w:szCs w:val="26"/>
                <w:shd w:val="clear" w:color="auto" w:fill="FFFFFF"/>
                <w:lang w:val="en-US"/>
              </w:rPr>
              <w:t>“</w:t>
            </w:r>
            <w:r w:rsidRPr="000E6601">
              <w:rPr>
                <w:i/>
                <w:iCs/>
                <w:sz w:val="26"/>
                <w:szCs w:val="26"/>
              </w:rPr>
              <w:t>Đẩy mạnh công tác tuyên truyền, phổ biến pháp luật, nâng cao nhận thức các cấp uỷ, tổ chức đảng, chính quyền, cán bộ, đảng viên, doanh nghiệp và cộng đồng ngư dân ven biển, hải đảo về phát triển bền vững ngành thuỷ sản, chống khai thác thuỷ sản bất hợp pháp, không báo cáo và không theo quy địn</w:t>
            </w:r>
            <w:r w:rsidRPr="000E6601">
              <w:rPr>
                <w:i/>
                <w:iCs/>
                <w:sz w:val="26"/>
                <w:szCs w:val="26"/>
                <w:lang w:val="en-US"/>
              </w:rPr>
              <w:t xml:space="preserve">h… </w:t>
            </w:r>
            <w:r w:rsidRPr="000E6601">
              <w:rPr>
                <w:i/>
                <w:iCs/>
                <w:spacing w:val="-4"/>
                <w:sz w:val="26"/>
                <w:szCs w:val="26"/>
              </w:rPr>
              <w:t xml:space="preserve">Phát huy vai trò của Mặt trận Tổ quốc Việt Nam, các tổ chức chính trị - xã </w:t>
            </w:r>
            <w:r w:rsidRPr="000E6601">
              <w:rPr>
                <w:i/>
                <w:iCs/>
                <w:sz w:val="26"/>
                <w:szCs w:val="26"/>
              </w:rPr>
              <w:t>hội, hội quần chúng, các cơ quan báo chí trong công tác vận động, tuyên truyền, nâng cao nhận thức, trách nhiệm, ý thức chấp hành pháp luật, kịp thời phản ánh vi phạm, biểu dương, khen thưởng tổ chức, cá nhân thực hiện tốt chủ trương, chính sách, pháp luật về chống khai thác thuỷ sản bất hợp pháp góp phần sớm gỡ bỏ cảnh báo "Thẻ vàng" theo mục tiêu đề ra.</w:t>
            </w:r>
            <w:r w:rsidRPr="000E6601">
              <w:rPr>
                <w:i/>
                <w:iCs/>
                <w:sz w:val="26"/>
                <w:szCs w:val="26"/>
                <w:lang w:val="en-US"/>
              </w:rPr>
              <w:t>”</w:t>
            </w:r>
          </w:p>
        </w:tc>
        <w:tc>
          <w:tcPr>
            <w:tcW w:w="3544" w:type="dxa"/>
          </w:tcPr>
          <w:p w14:paraId="67C4724D" w14:textId="0F654F2A" w:rsidR="000E6601" w:rsidRPr="00CE4A61" w:rsidRDefault="005C3C77" w:rsidP="00C4140D">
            <w:pPr>
              <w:pStyle w:val="TableParagraph"/>
              <w:spacing w:before="59"/>
              <w:ind w:left="57" w:right="57"/>
              <w:jc w:val="both"/>
              <w:rPr>
                <w:sz w:val="26"/>
                <w:szCs w:val="26"/>
              </w:rPr>
            </w:pPr>
            <w:r w:rsidRPr="00CE4A61">
              <w:rPr>
                <w:sz w:val="26"/>
                <w:szCs w:val="26"/>
              </w:rPr>
              <w:t>Đã thể chế đầy đủ, phù hợp với chủ trương, đường lối của Đảng</w:t>
            </w:r>
          </w:p>
        </w:tc>
        <w:tc>
          <w:tcPr>
            <w:tcW w:w="1134" w:type="dxa"/>
          </w:tcPr>
          <w:p w14:paraId="7661EE07" w14:textId="77777777" w:rsidR="000E6601" w:rsidRDefault="000E6601" w:rsidP="00C4140D">
            <w:pPr>
              <w:pStyle w:val="TableParagraph"/>
              <w:spacing w:before="0"/>
              <w:ind w:left="57" w:right="57"/>
              <w:rPr>
                <w:sz w:val="26"/>
                <w:szCs w:val="26"/>
                <w:lang w:val="en-US"/>
              </w:rPr>
            </w:pPr>
          </w:p>
        </w:tc>
      </w:tr>
      <w:tr w:rsidR="005C3C77" w14:paraId="727A5284" w14:textId="77777777" w:rsidTr="005C3C77">
        <w:trPr>
          <w:trHeight w:val="534"/>
        </w:trPr>
        <w:tc>
          <w:tcPr>
            <w:tcW w:w="14038" w:type="dxa"/>
            <w:gridSpan w:val="3"/>
          </w:tcPr>
          <w:p w14:paraId="43FB6CF6" w14:textId="129A5F69" w:rsidR="005C3C77" w:rsidRPr="005C3C77" w:rsidRDefault="005C3C77" w:rsidP="00C4140D">
            <w:pPr>
              <w:pStyle w:val="TableParagraph"/>
              <w:spacing w:before="59"/>
              <w:ind w:left="57" w:right="57"/>
              <w:jc w:val="both"/>
              <w:rPr>
                <w:b/>
                <w:bCs/>
                <w:sz w:val="26"/>
                <w:szCs w:val="26"/>
                <w:lang w:val="en-US"/>
              </w:rPr>
            </w:pPr>
            <w:r w:rsidRPr="005C3C77">
              <w:rPr>
                <w:b/>
                <w:bCs/>
                <w:sz w:val="26"/>
                <w:szCs w:val="26"/>
                <w:lang w:val="en-US"/>
              </w:rPr>
              <w:t xml:space="preserve">37. </w:t>
            </w:r>
            <w:r w:rsidRPr="005C3C77">
              <w:rPr>
                <w:b/>
                <w:bCs/>
                <w:color w:val="2E2E2E"/>
                <w:sz w:val="26"/>
                <w:szCs w:val="26"/>
                <w:shd w:val="clear" w:color="auto" w:fill="FFFFFF"/>
              </w:rPr>
              <w:t>Chỉ thị số 30-CT/TW, ngày 05/</w:t>
            </w:r>
            <w:r w:rsidR="00EC700D">
              <w:rPr>
                <w:b/>
                <w:bCs/>
                <w:color w:val="2E2E2E"/>
                <w:sz w:val="26"/>
                <w:szCs w:val="26"/>
                <w:shd w:val="clear" w:color="auto" w:fill="FFFFFF"/>
                <w:lang w:val="en-US"/>
              </w:rPr>
              <w:t>0</w:t>
            </w:r>
            <w:r w:rsidRPr="005C3C77">
              <w:rPr>
                <w:b/>
                <w:bCs/>
                <w:color w:val="2E2E2E"/>
                <w:sz w:val="26"/>
                <w:szCs w:val="26"/>
                <w:shd w:val="clear" w:color="auto" w:fill="FFFFFF"/>
              </w:rPr>
              <w:t>2/2024 của Ban Bí thư về công tác tuyên truyền miệng trong tình hình mới</w:t>
            </w:r>
          </w:p>
        </w:tc>
        <w:tc>
          <w:tcPr>
            <w:tcW w:w="1134" w:type="dxa"/>
          </w:tcPr>
          <w:p w14:paraId="1F9000C5" w14:textId="77777777" w:rsidR="005C3C77" w:rsidRDefault="005C3C77" w:rsidP="00C4140D">
            <w:pPr>
              <w:pStyle w:val="TableParagraph"/>
              <w:spacing w:before="0"/>
              <w:ind w:left="57" w:right="57"/>
              <w:rPr>
                <w:sz w:val="26"/>
                <w:szCs w:val="26"/>
                <w:lang w:val="en-US"/>
              </w:rPr>
            </w:pPr>
          </w:p>
        </w:tc>
      </w:tr>
      <w:tr w:rsidR="005C3C77" w14:paraId="110F7A0E" w14:textId="77777777" w:rsidTr="00ED6FF7">
        <w:trPr>
          <w:trHeight w:val="766"/>
        </w:trPr>
        <w:tc>
          <w:tcPr>
            <w:tcW w:w="1989" w:type="dxa"/>
          </w:tcPr>
          <w:p w14:paraId="594A54DB" w14:textId="7C58F1BE" w:rsidR="005C3C77" w:rsidRDefault="00350D4E" w:rsidP="00C4140D">
            <w:pPr>
              <w:ind w:left="57" w:right="57"/>
              <w:jc w:val="both"/>
              <w:rPr>
                <w:sz w:val="26"/>
                <w:szCs w:val="26"/>
                <w:lang w:val="en-US"/>
              </w:rPr>
            </w:pPr>
            <w:r>
              <w:rPr>
                <w:sz w:val="26"/>
                <w:szCs w:val="26"/>
                <w:lang w:val="en-US"/>
              </w:rPr>
              <w:t>Khoản 3</w:t>
            </w:r>
            <w:r>
              <w:rPr>
                <w:sz w:val="26"/>
                <w:szCs w:val="26"/>
                <w:lang w:val="en-US"/>
              </w:rPr>
              <w:t>, 4</w:t>
            </w:r>
            <w:r>
              <w:rPr>
                <w:sz w:val="26"/>
                <w:szCs w:val="26"/>
                <w:lang w:val="en-US"/>
              </w:rPr>
              <w:t xml:space="preserve"> Điều 6; </w:t>
            </w:r>
            <w:r>
              <w:rPr>
                <w:sz w:val="26"/>
                <w:szCs w:val="26"/>
                <w:lang w:val="en-US"/>
              </w:rPr>
              <w:t xml:space="preserve">Điều 11 </w:t>
            </w:r>
            <w:r>
              <w:rPr>
                <w:sz w:val="26"/>
                <w:szCs w:val="26"/>
                <w:lang w:val="en-US"/>
              </w:rPr>
              <w:t>Dự thảo Luật</w:t>
            </w:r>
          </w:p>
        </w:tc>
        <w:tc>
          <w:tcPr>
            <w:tcW w:w="8505" w:type="dxa"/>
          </w:tcPr>
          <w:p w14:paraId="13A64D72" w14:textId="2406B176" w:rsidR="005C3C77" w:rsidRPr="00EC700D" w:rsidRDefault="005C3C77" w:rsidP="00C4140D">
            <w:pPr>
              <w:pStyle w:val="TableParagraph"/>
              <w:spacing w:before="59"/>
              <w:ind w:left="57" w:right="57"/>
              <w:jc w:val="both"/>
              <w:rPr>
                <w:i/>
                <w:iCs/>
                <w:color w:val="000000"/>
                <w:sz w:val="26"/>
                <w:szCs w:val="26"/>
                <w:shd w:val="clear" w:color="auto" w:fill="FFFFFF"/>
                <w:lang w:val="en-US"/>
              </w:rPr>
            </w:pPr>
            <w:r w:rsidRPr="00EC700D">
              <w:rPr>
                <w:i/>
                <w:iCs/>
                <w:color w:val="000000"/>
                <w:sz w:val="26"/>
                <w:szCs w:val="26"/>
                <w:shd w:val="clear" w:color="auto" w:fill="FFFFFF"/>
                <w:lang w:val="en-US"/>
              </w:rPr>
              <w:t>“</w:t>
            </w:r>
            <w:r w:rsidRPr="00EC700D">
              <w:rPr>
                <w:i/>
                <w:iCs/>
                <w:sz w:val="26"/>
                <w:szCs w:val="26"/>
              </w:rPr>
              <w:t>Đổi mới nội dung gắn với tăng cường tính định hướng, thuyết phục của công tác tuyên truyền miệng, nhất là những nội dung về nền tảng tư tưởng, đường lối, chủ trương của Đảng, chính sách, pháp luật của Nhà nước</w:t>
            </w:r>
            <w:r w:rsidRPr="00EC700D">
              <w:rPr>
                <w:i/>
                <w:iCs/>
                <w:sz w:val="26"/>
                <w:szCs w:val="26"/>
                <w:lang w:val="en-US"/>
              </w:rPr>
              <w:t>…”</w:t>
            </w:r>
          </w:p>
        </w:tc>
        <w:tc>
          <w:tcPr>
            <w:tcW w:w="3544" w:type="dxa"/>
          </w:tcPr>
          <w:p w14:paraId="6DF5D9DD" w14:textId="3C9AC25E" w:rsidR="005C3C77" w:rsidRPr="00CE4A61" w:rsidRDefault="005C3C77" w:rsidP="00C4140D">
            <w:pPr>
              <w:pStyle w:val="TableParagraph"/>
              <w:spacing w:before="59"/>
              <w:ind w:left="57" w:right="57"/>
              <w:jc w:val="both"/>
              <w:rPr>
                <w:sz w:val="26"/>
                <w:szCs w:val="26"/>
              </w:rPr>
            </w:pPr>
            <w:r w:rsidRPr="00CE4A61">
              <w:rPr>
                <w:sz w:val="26"/>
                <w:szCs w:val="26"/>
              </w:rPr>
              <w:t>Đã thể chế đầy đủ, phù hợp với chủ trương, đường lối của Đảng</w:t>
            </w:r>
          </w:p>
        </w:tc>
        <w:tc>
          <w:tcPr>
            <w:tcW w:w="1134" w:type="dxa"/>
          </w:tcPr>
          <w:p w14:paraId="0BB3F01F" w14:textId="77777777" w:rsidR="005C3C77" w:rsidRDefault="005C3C77" w:rsidP="00C4140D">
            <w:pPr>
              <w:pStyle w:val="TableParagraph"/>
              <w:spacing w:before="0"/>
              <w:ind w:left="57" w:right="57"/>
              <w:rPr>
                <w:sz w:val="26"/>
                <w:szCs w:val="26"/>
                <w:lang w:val="en-US"/>
              </w:rPr>
            </w:pPr>
          </w:p>
        </w:tc>
      </w:tr>
      <w:tr w:rsidR="00EC700D" w14:paraId="579A3BC9" w14:textId="77777777" w:rsidTr="006438DB">
        <w:trPr>
          <w:trHeight w:val="766"/>
        </w:trPr>
        <w:tc>
          <w:tcPr>
            <w:tcW w:w="15172" w:type="dxa"/>
            <w:gridSpan w:val="4"/>
          </w:tcPr>
          <w:p w14:paraId="2E002BBA" w14:textId="7E87D2C0" w:rsidR="00EC700D" w:rsidRPr="00EC700D" w:rsidRDefault="00EC700D" w:rsidP="00C4140D">
            <w:pPr>
              <w:pStyle w:val="TableParagraph"/>
              <w:spacing w:before="0"/>
              <w:ind w:left="57" w:right="57"/>
              <w:rPr>
                <w:b/>
                <w:bCs/>
                <w:sz w:val="26"/>
                <w:szCs w:val="26"/>
                <w:lang w:val="en-US"/>
              </w:rPr>
            </w:pPr>
            <w:r w:rsidRPr="00EC700D">
              <w:rPr>
                <w:b/>
                <w:bCs/>
                <w:sz w:val="26"/>
                <w:szCs w:val="26"/>
                <w:lang w:val="en-US"/>
              </w:rPr>
              <w:lastRenderedPageBreak/>
              <w:t xml:space="preserve">38. </w:t>
            </w:r>
            <w:r w:rsidRPr="00EC700D">
              <w:rPr>
                <w:b/>
                <w:bCs/>
                <w:color w:val="2E2E2E"/>
                <w:sz w:val="26"/>
                <w:szCs w:val="26"/>
                <w:shd w:val="clear" w:color="auto" w:fill="FFFFFF"/>
              </w:rPr>
              <w:t>Chỉ thị số 28-CT/TW ngày 25/12/2023 của Bộ Chính trị về tăng cường công tác chăm sóc, giáo dục và bảo vệ trẻ em đáp ứng yêu cầu phát triển đất nước phồn vinh, hạnh phúc</w:t>
            </w:r>
          </w:p>
        </w:tc>
      </w:tr>
      <w:tr w:rsidR="00EC700D" w14:paraId="1D2EE1EA" w14:textId="77777777" w:rsidTr="00ED6FF7">
        <w:trPr>
          <w:trHeight w:val="766"/>
        </w:trPr>
        <w:tc>
          <w:tcPr>
            <w:tcW w:w="1989" w:type="dxa"/>
          </w:tcPr>
          <w:p w14:paraId="07F31408" w14:textId="7CC8B9E0" w:rsidR="00EC700D" w:rsidRDefault="00350D4E" w:rsidP="00C4140D">
            <w:pPr>
              <w:ind w:left="57" w:right="57"/>
              <w:jc w:val="both"/>
              <w:rPr>
                <w:sz w:val="26"/>
                <w:szCs w:val="26"/>
                <w:lang w:val="en-US"/>
              </w:rPr>
            </w:pPr>
            <w:r>
              <w:rPr>
                <w:sz w:val="26"/>
                <w:szCs w:val="26"/>
                <w:lang w:val="en-US"/>
              </w:rPr>
              <w:t xml:space="preserve">Khoản 4 Điều 9; Điều 31; Điều 40; Điều 41 </w:t>
            </w:r>
            <w:r>
              <w:rPr>
                <w:sz w:val="26"/>
                <w:szCs w:val="26"/>
                <w:lang w:val="en-US"/>
              </w:rPr>
              <w:t>Dự thảo Luật</w:t>
            </w:r>
          </w:p>
        </w:tc>
        <w:tc>
          <w:tcPr>
            <w:tcW w:w="8505" w:type="dxa"/>
          </w:tcPr>
          <w:p w14:paraId="13541F72" w14:textId="34518344" w:rsidR="00EC700D" w:rsidRPr="00EC700D" w:rsidRDefault="00EC700D" w:rsidP="00C4140D">
            <w:pPr>
              <w:pStyle w:val="TableParagraph"/>
              <w:spacing w:before="59"/>
              <w:ind w:left="57" w:right="57"/>
              <w:jc w:val="both"/>
              <w:rPr>
                <w:i/>
                <w:iCs/>
                <w:color w:val="000000"/>
                <w:sz w:val="26"/>
                <w:szCs w:val="26"/>
                <w:shd w:val="clear" w:color="auto" w:fill="FFFFFF"/>
                <w:lang w:val="en-US"/>
              </w:rPr>
            </w:pPr>
            <w:r w:rsidRPr="00EC700D">
              <w:rPr>
                <w:i/>
                <w:iCs/>
                <w:sz w:val="26"/>
                <w:szCs w:val="26"/>
                <w:lang w:val="en-US"/>
              </w:rPr>
              <w:t>“</w:t>
            </w:r>
            <w:r w:rsidRPr="00EC700D">
              <w:rPr>
                <w:i/>
                <w:iCs/>
                <w:sz w:val="26"/>
                <w:szCs w:val="26"/>
              </w:rPr>
              <w:t>Tăng cường vai trò của Mặt trận Tổ quốc Việt Nam, các tổ chức chính trị - xã hội, hội quần chúng, tổ chức xã hội, các cơ quan thông tấn, báo chí trong công tác vận động, tuyên truyền chủ trương của Đảng, chính sách, pháp luật của Nhà nước</w:t>
            </w:r>
            <w:r w:rsidRPr="00EC700D">
              <w:rPr>
                <w:i/>
                <w:iCs/>
                <w:sz w:val="26"/>
                <w:szCs w:val="26"/>
                <w:lang w:val="en-US"/>
              </w:rPr>
              <w:t>.”</w:t>
            </w:r>
          </w:p>
        </w:tc>
        <w:tc>
          <w:tcPr>
            <w:tcW w:w="3544" w:type="dxa"/>
          </w:tcPr>
          <w:p w14:paraId="1D471628" w14:textId="24395947" w:rsidR="00EC700D" w:rsidRPr="00CE4A61" w:rsidRDefault="00EC700D" w:rsidP="00C4140D">
            <w:pPr>
              <w:pStyle w:val="TableParagraph"/>
              <w:spacing w:before="59"/>
              <w:ind w:left="57" w:right="57"/>
              <w:jc w:val="both"/>
              <w:rPr>
                <w:sz w:val="26"/>
                <w:szCs w:val="26"/>
              </w:rPr>
            </w:pPr>
            <w:r w:rsidRPr="00CE4A61">
              <w:rPr>
                <w:sz w:val="26"/>
                <w:szCs w:val="26"/>
              </w:rPr>
              <w:t>Đã thể chế đầy đủ, phù hợp với chủ trương, đường lối của Đảng</w:t>
            </w:r>
          </w:p>
        </w:tc>
        <w:tc>
          <w:tcPr>
            <w:tcW w:w="1134" w:type="dxa"/>
          </w:tcPr>
          <w:p w14:paraId="4B29C9C8" w14:textId="77777777" w:rsidR="00EC700D" w:rsidRDefault="00EC700D" w:rsidP="00C4140D">
            <w:pPr>
              <w:pStyle w:val="TableParagraph"/>
              <w:spacing w:before="0"/>
              <w:ind w:left="57" w:right="57"/>
              <w:rPr>
                <w:sz w:val="26"/>
                <w:szCs w:val="26"/>
                <w:lang w:val="en-US"/>
              </w:rPr>
            </w:pPr>
          </w:p>
        </w:tc>
      </w:tr>
      <w:tr w:rsidR="00EC700D" w14:paraId="2DFCECE8" w14:textId="77777777" w:rsidTr="006E645A">
        <w:trPr>
          <w:trHeight w:val="766"/>
        </w:trPr>
        <w:tc>
          <w:tcPr>
            <w:tcW w:w="15172" w:type="dxa"/>
            <w:gridSpan w:val="4"/>
          </w:tcPr>
          <w:p w14:paraId="3818E459" w14:textId="6BC93DD5" w:rsidR="00EC700D" w:rsidRPr="00E33BCD" w:rsidRDefault="00EC700D" w:rsidP="00C4140D">
            <w:pPr>
              <w:pStyle w:val="TableParagraph"/>
              <w:spacing w:before="0"/>
              <w:ind w:left="57" w:right="57"/>
              <w:rPr>
                <w:b/>
                <w:bCs/>
                <w:sz w:val="26"/>
                <w:szCs w:val="26"/>
                <w:lang w:val="en-US"/>
              </w:rPr>
            </w:pPr>
            <w:r w:rsidRPr="00E33BCD">
              <w:rPr>
                <w:b/>
                <w:bCs/>
                <w:sz w:val="26"/>
                <w:szCs w:val="26"/>
                <w:lang w:val="en-US"/>
              </w:rPr>
              <w:t xml:space="preserve">39. </w:t>
            </w:r>
            <w:r w:rsidR="00E33BCD" w:rsidRPr="00E33BCD">
              <w:rPr>
                <w:b/>
                <w:bCs/>
                <w:color w:val="2E2E2E"/>
                <w:sz w:val="26"/>
                <w:szCs w:val="26"/>
                <w:shd w:val="clear" w:color="auto" w:fill="FFFFFF"/>
              </w:rPr>
              <w:t>Chỉ thị số 23-CT/TW, ngày 25/5/2023 của Ban Bí thư về tăng cường sự lãnh đạo của Đảng đối với công tác bảo đảm trật tự, an toàn giao thông trong tình hình mới</w:t>
            </w:r>
          </w:p>
        </w:tc>
      </w:tr>
      <w:tr w:rsidR="00EC700D" w14:paraId="3AFD79BE" w14:textId="77777777" w:rsidTr="00ED6FF7">
        <w:trPr>
          <w:trHeight w:val="766"/>
        </w:trPr>
        <w:tc>
          <w:tcPr>
            <w:tcW w:w="1989" w:type="dxa"/>
          </w:tcPr>
          <w:p w14:paraId="74D966F9" w14:textId="2D0A0CC6" w:rsidR="00EC700D" w:rsidRPr="00E33BCD" w:rsidRDefault="00350D4E" w:rsidP="00C4140D">
            <w:pPr>
              <w:ind w:left="57" w:right="57"/>
              <w:jc w:val="both"/>
              <w:rPr>
                <w:sz w:val="26"/>
                <w:szCs w:val="26"/>
                <w:lang w:val="en-US"/>
              </w:rPr>
            </w:pPr>
            <w:r>
              <w:rPr>
                <w:sz w:val="26"/>
                <w:szCs w:val="26"/>
                <w:lang w:val="en-US"/>
              </w:rPr>
              <w:t>Khoản 3, 4 Điều 6; Điều 11</w:t>
            </w:r>
            <w:r>
              <w:rPr>
                <w:sz w:val="26"/>
                <w:szCs w:val="26"/>
                <w:lang w:val="en-US"/>
              </w:rPr>
              <w:t>; mục 2 chương II</w:t>
            </w:r>
            <w:r>
              <w:rPr>
                <w:sz w:val="26"/>
                <w:szCs w:val="26"/>
                <w:lang w:val="en-US"/>
              </w:rPr>
              <w:t xml:space="preserve"> Dự thảo Luật</w:t>
            </w:r>
          </w:p>
        </w:tc>
        <w:tc>
          <w:tcPr>
            <w:tcW w:w="8505" w:type="dxa"/>
          </w:tcPr>
          <w:p w14:paraId="733DB623" w14:textId="1C62D572" w:rsidR="00A23CE6" w:rsidRPr="00E33BCD" w:rsidRDefault="00E33BCD" w:rsidP="003F39E5">
            <w:pPr>
              <w:pStyle w:val="NormalWeb"/>
              <w:shd w:val="clear" w:color="auto" w:fill="FFFFFF"/>
              <w:spacing w:before="120" w:beforeAutospacing="0" w:after="120" w:afterAutospacing="0" w:line="234" w:lineRule="atLeast"/>
              <w:ind w:left="57" w:right="57"/>
              <w:jc w:val="both"/>
              <w:rPr>
                <w:i/>
                <w:iCs/>
                <w:color w:val="000000"/>
                <w:sz w:val="26"/>
                <w:szCs w:val="26"/>
              </w:rPr>
            </w:pPr>
            <w:r w:rsidRPr="00E33BCD">
              <w:rPr>
                <w:i/>
                <w:iCs/>
                <w:color w:val="000000"/>
                <w:sz w:val="26"/>
                <w:szCs w:val="26"/>
              </w:rPr>
              <w:t>“</w:t>
            </w:r>
            <w:r w:rsidR="00A23CE6" w:rsidRPr="00E33BCD">
              <w:rPr>
                <w:i/>
                <w:iCs/>
                <w:color w:val="000000"/>
                <w:sz w:val="26"/>
                <w:szCs w:val="26"/>
              </w:rPr>
              <w:t>3. Tăng cường công tác tuyên truyền, phổ biến, giáo dục pháp luật nhằm nâng cao nhận thức, trách nhiệm của cán bộ, đảng viên và Nhân dân về bảo đảm trật tự, an toàn giao thông</w:t>
            </w:r>
          </w:p>
          <w:p w14:paraId="53504230" w14:textId="0941BA31" w:rsidR="00EC700D" w:rsidRPr="00E33BCD" w:rsidRDefault="00A23CE6" w:rsidP="003F39E5">
            <w:pPr>
              <w:pStyle w:val="NormalWeb"/>
              <w:shd w:val="clear" w:color="auto" w:fill="FFFFFF"/>
              <w:spacing w:before="120" w:beforeAutospacing="0" w:after="120" w:afterAutospacing="0" w:line="234" w:lineRule="atLeast"/>
              <w:ind w:left="57" w:right="57"/>
              <w:jc w:val="both"/>
              <w:rPr>
                <w:color w:val="000000"/>
                <w:sz w:val="26"/>
                <w:szCs w:val="26"/>
              </w:rPr>
            </w:pPr>
            <w:r w:rsidRPr="00E33BCD">
              <w:rPr>
                <w:i/>
                <w:iCs/>
                <w:color w:val="000000"/>
                <w:sz w:val="26"/>
                <w:szCs w:val="26"/>
              </w:rPr>
              <w:t>Đa dạng hóa nội dung, hình thức, nâng cao hiệu quả công tác tuyên truyền phù hợp với từng nhóm đối tượng. Đổi mới nội dung, chương trình giảng dạy pháp luật về giao thông trong trường học; tăng cường phối hợp giữa gia đình, nhà trường và các cơ quan, đoàn thể giáo dục cho thanh, thiếu nhi ý thức chấp hành pháp luật và hành vi văn hóa trong tham gia giao thông.</w:t>
            </w:r>
            <w:r w:rsidR="00E33BCD" w:rsidRPr="00E33BCD">
              <w:rPr>
                <w:i/>
                <w:iCs/>
                <w:color w:val="000000"/>
                <w:sz w:val="26"/>
                <w:szCs w:val="26"/>
              </w:rPr>
              <w:t>”</w:t>
            </w:r>
          </w:p>
        </w:tc>
        <w:tc>
          <w:tcPr>
            <w:tcW w:w="3544" w:type="dxa"/>
          </w:tcPr>
          <w:p w14:paraId="4907FC49" w14:textId="63C50E30" w:rsidR="00EC700D" w:rsidRPr="00CE4A61" w:rsidRDefault="00E33BCD" w:rsidP="00C4140D">
            <w:pPr>
              <w:pStyle w:val="TableParagraph"/>
              <w:spacing w:before="59"/>
              <w:ind w:left="57" w:right="57"/>
              <w:jc w:val="both"/>
              <w:rPr>
                <w:sz w:val="26"/>
                <w:szCs w:val="26"/>
              </w:rPr>
            </w:pPr>
            <w:r w:rsidRPr="00CE4A61">
              <w:rPr>
                <w:sz w:val="26"/>
                <w:szCs w:val="26"/>
              </w:rPr>
              <w:t>Đã thể chế đầy đủ, phù hợp với chủ trương, đường lối của Đảng</w:t>
            </w:r>
          </w:p>
        </w:tc>
        <w:tc>
          <w:tcPr>
            <w:tcW w:w="1134" w:type="dxa"/>
          </w:tcPr>
          <w:p w14:paraId="526655FC" w14:textId="77777777" w:rsidR="00EC700D" w:rsidRDefault="00EC700D" w:rsidP="00C4140D">
            <w:pPr>
              <w:pStyle w:val="TableParagraph"/>
              <w:spacing w:before="0"/>
              <w:ind w:left="57" w:right="57"/>
              <w:rPr>
                <w:sz w:val="26"/>
                <w:szCs w:val="26"/>
                <w:lang w:val="en-US"/>
              </w:rPr>
            </w:pPr>
          </w:p>
        </w:tc>
      </w:tr>
    </w:tbl>
    <w:p w14:paraId="4E6218FD" w14:textId="77777777" w:rsidR="00CA7529" w:rsidRPr="00930B3F" w:rsidRDefault="00CA7529" w:rsidP="00F72178">
      <w:pPr>
        <w:ind w:left="57" w:right="57"/>
        <w:rPr>
          <w:lang w:val="en-US"/>
        </w:rPr>
      </w:pPr>
    </w:p>
    <w:p w14:paraId="0D43CC64" w14:textId="77777777" w:rsidR="00CB5007" w:rsidRPr="00930B3F" w:rsidRDefault="00CB5007" w:rsidP="00F72178">
      <w:pPr>
        <w:ind w:left="57" w:right="57"/>
        <w:rPr>
          <w:lang w:val="en-US"/>
        </w:rPr>
      </w:pPr>
    </w:p>
    <w:p w14:paraId="3C5BEBE3" w14:textId="77777777" w:rsidR="00CB5007" w:rsidRPr="00930B3F" w:rsidRDefault="00CB5007" w:rsidP="00F72178">
      <w:pPr>
        <w:ind w:left="57" w:right="57"/>
        <w:rPr>
          <w:lang w:val="en-US"/>
        </w:rPr>
      </w:pPr>
    </w:p>
    <w:p w14:paraId="05A6AC0C" w14:textId="77777777" w:rsidR="00CB5007" w:rsidRPr="00930B3F" w:rsidRDefault="00CB5007" w:rsidP="00F72178">
      <w:pPr>
        <w:ind w:left="57" w:right="57"/>
        <w:rPr>
          <w:lang w:val="en-US"/>
        </w:rPr>
      </w:pPr>
    </w:p>
    <w:p w14:paraId="6643DC80" w14:textId="77777777" w:rsidR="00CB5007" w:rsidRPr="00930B3F" w:rsidRDefault="00CB5007" w:rsidP="00F72178">
      <w:pPr>
        <w:ind w:left="57" w:right="57"/>
        <w:rPr>
          <w:lang w:val="en-US"/>
        </w:rPr>
      </w:pPr>
    </w:p>
    <w:p w14:paraId="41BCE6F7" w14:textId="77777777" w:rsidR="00CB5007" w:rsidRPr="00930B3F" w:rsidRDefault="00CB5007" w:rsidP="00F72178">
      <w:pPr>
        <w:ind w:left="57" w:right="57"/>
        <w:rPr>
          <w:lang w:val="en-US"/>
        </w:rPr>
      </w:pPr>
    </w:p>
    <w:p w14:paraId="0EFBDF6C" w14:textId="77777777" w:rsidR="00CB5007" w:rsidRPr="00930B3F" w:rsidRDefault="00CB5007" w:rsidP="00F72178">
      <w:pPr>
        <w:ind w:left="57" w:right="57"/>
        <w:rPr>
          <w:lang w:val="en-US"/>
        </w:rPr>
      </w:pPr>
    </w:p>
    <w:p w14:paraId="58BF2FF5" w14:textId="77777777" w:rsidR="00CB5007" w:rsidRPr="00930B3F" w:rsidRDefault="00CB5007" w:rsidP="00F72178">
      <w:pPr>
        <w:ind w:left="57" w:right="57"/>
        <w:rPr>
          <w:lang w:val="en-US"/>
        </w:rPr>
      </w:pPr>
    </w:p>
    <w:p w14:paraId="3E79CED4" w14:textId="77777777" w:rsidR="00CB5007" w:rsidRPr="00930B3F" w:rsidRDefault="00CB5007" w:rsidP="00F72178">
      <w:pPr>
        <w:ind w:left="57" w:right="57"/>
        <w:rPr>
          <w:lang w:val="en-US"/>
        </w:rPr>
      </w:pPr>
    </w:p>
    <w:p w14:paraId="455F14F0" w14:textId="77777777" w:rsidR="00CB5007" w:rsidRPr="00930B3F" w:rsidRDefault="00CB5007" w:rsidP="00F72178">
      <w:pPr>
        <w:ind w:left="57" w:right="57"/>
        <w:rPr>
          <w:lang w:val="en-US"/>
        </w:rPr>
      </w:pPr>
    </w:p>
    <w:p w14:paraId="52626662" w14:textId="77777777" w:rsidR="00CB5007" w:rsidRPr="00930B3F" w:rsidRDefault="00CB5007" w:rsidP="00F72178">
      <w:pPr>
        <w:ind w:left="57" w:right="57"/>
        <w:rPr>
          <w:lang w:val="en-US"/>
        </w:rPr>
      </w:pPr>
    </w:p>
    <w:p w14:paraId="7B210368" w14:textId="77777777" w:rsidR="00CB5007" w:rsidRPr="00930B3F" w:rsidRDefault="00CB5007" w:rsidP="00F72178">
      <w:pPr>
        <w:ind w:left="57" w:right="57"/>
        <w:rPr>
          <w:lang w:val="en-US"/>
        </w:rPr>
      </w:pPr>
    </w:p>
    <w:p w14:paraId="7AA45F00" w14:textId="77777777" w:rsidR="00CB5007" w:rsidRPr="00930B3F" w:rsidRDefault="00CB5007" w:rsidP="00F72178">
      <w:pPr>
        <w:ind w:left="57" w:right="57"/>
        <w:rPr>
          <w:lang w:val="en-US"/>
        </w:rPr>
      </w:pPr>
    </w:p>
    <w:p w14:paraId="63D0A878" w14:textId="77777777" w:rsidR="00FB66E9" w:rsidRPr="00930B3F" w:rsidRDefault="00FB66E9" w:rsidP="00F72178">
      <w:pPr>
        <w:pStyle w:val="TableParagraph"/>
        <w:ind w:left="57" w:right="57"/>
        <w:rPr>
          <w:sz w:val="24"/>
          <w:lang w:val="en-US"/>
        </w:rPr>
      </w:pPr>
    </w:p>
    <w:sectPr w:rsidR="00FB66E9" w:rsidRPr="00930B3F" w:rsidSect="00085F37">
      <w:headerReference w:type="default" r:id="rId8"/>
      <w:pgSz w:w="16850" w:h="11910" w:orient="landscape"/>
      <w:pgMar w:top="1276" w:right="981" w:bottom="709" w:left="426" w:header="731"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29568" w14:textId="77777777" w:rsidR="00BC63E3" w:rsidRDefault="00BC63E3">
      <w:r>
        <w:separator/>
      </w:r>
    </w:p>
  </w:endnote>
  <w:endnote w:type="continuationSeparator" w:id="0">
    <w:p w14:paraId="6664EAF9" w14:textId="77777777" w:rsidR="00BC63E3" w:rsidRDefault="00BC6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Italic">
    <w:panose1 w:val="02020703060505090304"/>
    <w:charset w:val="00"/>
    <w:family w:val="auto"/>
    <w:pitch w:val="default"/>
    <w:sig w:usb0="E0002AEF" w:usb1="C0007841" w:usb2="00000009" w:usb3="00000000" w:csb0="400001FF" w:csb1="FFFF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ter">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5D1D4" w14:textId="77777777" w:rsidR="00BC63E3" w:rsidRDefault="00BC63E3">
      <w:r>
        <w:separator/>
      </w:r>
    </w:p>
  </w:footnote>
  <w:footnote w:type="continuationSeparator" w:id="0">
    <w:p w14:paraId="34C749A9" w14:textId="77777777" w:rsidR="00BC63E3" w:rsidRDefault="00BC6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1769268"/>
      <w:docPartObj>
        <w:docPartGallery w:val="Page Numbers (Top of Page)"/>
        <w:docPartUnique/>
      </w:docPartObj>
    </w:sdtPr>
    <w:sdtEndPr>
      <w:rPr>
        <w:noProof/>
      </w:rPr>
    </w:sdtEndPr>
    <w:sdtContent>
      <w:p w14:paraId="4190B2F9" w14:textId="4CBADB2F" w:rsidR="00EF2168" w:rsidRDefault="00EF2168">
        <w:pPr>
          <w:pStyle w:val="Header"/>
          <w:jc w:val="center"/>
        </w:pPr>
        <w:r>
          <w:fldChar w:fldCharType="begin"/>
        </w:r>
        <w:r>
          <w:instrText xml:space="preserve"> PAGE   \* MERGEFORMAT </w:instrText>
        </w:r>
        <w:r>
          <w:fldChar w:fldCharType="separate"/>
        </w:r>
        <w:r w:rsidR="008A3104">
          <w:rPr>
            <w:noProof/>
          </w:rPr>
          <w:t>10</w:t>
        </w:r>
        <w:r>
          <w:rPr>
            <w:noProof/>
          </w:rPr>
          <w:fldChar w:fldCharType="end"/>
        </w:r>
      </w:p>
    </w:sdtContent>
  </w:sdt>
  <w:p w14:paraId="7789B163" w14:textId="77777777" w:rsidR="00EF2168" w:rsidRDefault="00EF21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7EC5CC"/>
    <w:multiLevelType w:val="singleLevel"/>
    <w:tmpl w:val="EE7EC5CC"/>
    <w:lvl w:ilvl="0">
      <w:start w:val="1"/>
      <w:numFmt w:val="decimal"/>
      <w:suff w:val="space"/>
      <w:lvlText w:val="(%1)"/>
      <w:lvlJc w:val="left"/>
      <w:rPr>
        <w:rFonts w:ascii="Times New Roman Bold Italic" w:hAnsi="Times New Roman Bold Italic" w:cs="Times New Roman Bold Italic" w:hint="default"/>
        <w:b/>
        <w:bCs/>
        <w:i/>
        <w:iCs/>
      </w:rPr>
    </w:lvl>
  </w:abstractNum>
  <w:abstractNum w:abstractNumId="1" w15:restartNumberingAfterBreak="0">
    <w:nsid w:val="074D3340"/>
    <w:multiLevelType w:val="singleLevel"/>
    <w:tmpl w:val="EE7EC5CC"/>
    <w:lvl w:ilvl="0">
      <w:start w:val="1"/>
      <w:numFmt w:val="decimal"/>
      <w:suff w:val="space"/>
      <w:lvlText w:val="(%1)"/>
      <w:lvlJc w:val="left"/>
      <w:rPr>
        <w:rFonts w:ascii="Times New Roman Bold Italic" w:hAnsi="Times New Roman Bold Italic" w:cs="Times New Roman Bold Italic" w:hint="default"/>
        <w:b/>
        <w:bCs/>
        <w:i/>
        <w:iCs/>
      </w:rPr>
    </w:lvl>
  </w:abstractNum>
  <w:abstractNum w:abstractNumId="2" w15:restartNumberingAfterBreak="0">
    <w:nsid w:val="1544161F"/>
    <w:multiLevelType w:val="hybridMultilevel"/>
    <w:tmpl w:val="950C8EB4"/>
    <w:lvl w:ilvl="0" w:tplc="37B8F826">
      <w:numFmt w:val="bullet"/>
      <w:lvlText w:val="-"/>
      <w:lvlJc w:val="left"/>
      <w:pPr>
        <w:ind w:left="2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58F888CC">
      <w:numFmt w:val="bullet"/>
      <w:lvlText w:val="•"/>
      <w:lvlJc w:val="left"/>
      <w:pPr>
        <w:ind w:left="1215" w:hanging="164"/>
      </w:pPr>
      <w:rPr>
        <w:rFonts w:hint="default"/>
        <w:lang w:val="vi" w:eastAsia="en-US" w:bidi="ar-SA"/>
      </w:rPr>
    </w:lvl>
    <w:lvl w:ilvl="2" w:tplc="9D626102">
      <w:numFmt w:val="bullet"/>
      <w:lvlText w:val="•"/>
      <w:lvlJc w:val="left"/>
      <w:pPr>
        <w:ind w:left="2151" w:hanging="164"/>
      </w:pPr>
      <w:rPr>
        <w:rFonts w:hint="default"/>
        <w:lang w:val="vi" w:eastAsia="en-US" w:bidi="ar-SA"/>
      </w:rPr>
    </w:lvl>
    <w:lvl w:ilvl="3" w:tplc="2800F640">
      <w:numFmt w:val="bullet"/>
      <w:lvlText w:val="•"/>
      <w:lvlJc w:val="left"/>
      <w:pPr>
        <w:ind w:left="3087" w:hanging="164"/>
      </w:pPr>
      <w:rPr>
        <w:rFonts w:hint="default"/>
        <w:lang w:val="vi" w:eastAsia="en-US" w:bidi="ar-SA"/>
      </w:rPr>
    </w:lvl>
    <w:lvl w:ilvl="4" w:tplc="7C240C38">
      <w:numFmt w:val="bullet"/>
      <w:lvlText w:val="•"/>
      <w:lvlJc w:val="left"/>
      <w:pPr>
        <w:ind w:left="4023" w:hanging="164"/>
      </w:pPr>
      <w:rPr>
        <w:rFonts w:hint="default"/>
        <w:lang w:val="vi" w:eastAsia="en-US" w:bidi="ar-SA"/>
      </w:rPr>
    </w:lvl>
    <w:lvl w:ilvl="5" w:tplc="2BF0219A">
      <w:numFmt w:val="bullet"/>
      <w:lvlText w:val="•"/>
      <w:lvlJc w:val="left"/>
      <w:pPr>
        <w:ind w:left="4959" w:hanging="164"/>
      </w:pPr>
      <w:rPr>
        <w:rFonts w:hint="default"/>
        <w:lang w:val="vi" w:eastAsia="en-US" w:bidi="ar-SA"/>
      </w:rPr>
    </w:lvl>
    <w:lvl w:ilvl="6" w:tplc="67F0D222">
      <w:numFmt w:val="bullet"/>
      <w:lvlText w:val="•"/>
      <w:lvlJc w:val="left"/>
      <w:pPr>
        <w:ind w:left="5895" w:hanging="164"/>
      </w:pPr>
      <w:rPr>
        <w:rFonts w:hint="default"/>
        <w:lang w:val="vi" w:eastAsia="en-US" w:bidi="ar-SA"/>
      </w:rPr>
    </w:lvl>
    <w:lvl w:ilvl="7" w:tplc="F80EE90C">
      <w:numFmt w:val="bullet"/>
      <w:lvlText w:val="•"/>
      <w:lvlJc w:val="left"/>
      <w:pPr>
        <w:ind w:left="6831" w:hanging="164"/>
      </w:pPr>
      <w:rPr>
        <w:rFonts w:hint="default"/>
        <w:lang w:val="vi" w:eastAsia="en-US" w:bidi="ar-SA"/>
      </w:rPr>
    </w:lvl>
    <w:lvl w:ilvl="8" w:tplc="3276218A">
      <w:numFmt w:val="bullet"/>
      <w:lvlText w:val="•"/>
      <w:lvlJc w:val="left"/>
      <w:pPr>
        <w:ind w:left="7767" w:hanging="164"/>
      </w:pPr>
      <w:rPr>
        <w:rFonts w:hint="default"/>
        <w:lang w:val="vi" w:eastAsia="en-US" w:bidi="ar-SA"/>
      </w:rPr>
    </w:lvl>
  </w:abstractNum>
  <w:abstractNum w:abstractNumId="3" w15:restartNumberingAfterBreak="0">
    <w:nsid w:val="17890845"/>
    <w:multiLevelType w:val="multilevel"/>
    <w:tmpl w:val="B87CFE38"/>
    <w:lvl w:ilvl="0">
      <w:start w:val="1"/>
      <w:numFmt w:val="upperRoman"/>
      <w:lvlText w:val="%1."/>
      <w:lvlJc w:val="left"/>
      <w:pPr>
        <w:ind w:left="1254"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4095" w:hanging="267"/>
      </w:pPr>
      <w:rPr>
        <w:rFonts w:ascii="Times New Roman" w:eastAsia="Times New Roman" w:hAnsi="Times New Roman" w:cs="Times New Roman" w:hint="default"/>
        <w:b/>
        <w:bCs/>
        <w:i w:val="0"/>
        <w:iCs w:val="0"/>
        <w:spacing w:val="-4"/>
        <w:w w:val="100"/>
        <w:sz w:val="28"/>
        <w:szCs w:val="28"/>
        <w:lang w:val="vi" w:eastAsia="en-US" w:bidi="ar-SA"/>
      </w:rPr>
    </w:lvl>
    <w:lvl w:ilvl="2">
      <w:start w:val="1"/>
      <w:numFmt w:val="decimal"/>
      <w:lvlText w:val="%2.%3."/>
      <w:lvlJc w:val="left"/>
      <w:pPr>
        <w:ind w:left="285" w:hanging="501"/>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1"/>
      <w:numFmt w:val="decimal"/>
      <w:lvlText w:val="%2.%3.%4."/>
      <w:lvlJc w:val="left"/>
      <w:pPr>
        <w:ind w:left="285" w:hanging="718"/>
      </w:pPr>
      <w:rPr>
        <w:rFonts w:ascii="Times New Roman" w:eastAsia="Times New Roman" w:hAnsi="Times New Roman" w:cs="Times New Roman" w:hint="default"/>
        <w:b w:val="0"/>
        <w:bCs w:val="0"/>
        <w:i w:val="0"/>
        <w:iCs w:val="0"/>
        <w:spacing w:val="-3"/>
        <w:w w:val="100"/>
        <w:sz w:val="28"/>
        <w:szCs w:val="28"/>
        <w:lang w:val="vi" w:eastAsia="en-US" w:bidi="ar-SA"/>
      </w:rPr>
    </w:lvl>
    <w:lvl w:ilvl="4">
      <w:numFmt w:val="bullet"/>
      <w:lvlText w:val="-"/>
      <w:lvlJc w:val="left"/>
      <w:pPr>
        <w:ind w:left="285" w:hanging="185"/>
      </w:pPr>
      <w:rPr>
        <w:rFonts w:ascii="Times New Roman" w:eastAsia="Times New Roman" w:hAnsi="Times New Roman" w:cs="Times New Roman" w:hint="default"/>
        <w:b w:val="0"/>
        <w:bCs w:val="0"/>
        <w:i w:val="0"/>
        <w:iCs w:val="0"/>
        <w:spacing w:val="0"/>
        <w:w w:val="100"/>
        <w:sz w:val="28"/>
        <w:szCs w:val="28"/>
        <w:lang w:val="vi" w:eastAsia="en-US" w:bidi="ar-SA"/>
      </w:rPr>
    </w:lvl>
    <w:lvl w:ilvl="5">
      <w:numFmt w:val="bullet"/>
      <w:lvlText w:val="•"/>
      <w:lvlJc w:val="left"/>
      <w:pPr>
        <w:ind w:left="4414" w:hanging="185"/>
      </w:pPr>
      <w:rPr>
        <w:rFonts w:hint="default"/>
        <w:lang w:val="vi" w:eastAsia="en-US" w:bidi="ar-SA"/>
      </w:rPr>
    </w:lvl>
    <w:lvl w:ilvl="6">
      <w:numFmt w:val="bullet"/>
      <w:lvlText w:val="•"/>
      <w:lvlJc w:val="left"/>
      <w:pPr>
        <w:ind w:left="5459" w:hanging="185"/>
      </w:pPr>
      <w:rPr>
        <w:rFonts w:hint="default"/>
        <w:lang w:val="vi" w:eastAsia="en-US" w:bidi="ar-SA"/>
      </w:rPr>
    </w:lvl>
    <w:lvl w:ilvl="7">
      <w:numFmt w:val="bullet"/>
      <w:lvlText w:val="•"/>
      <w:lvlJc w:val="left"/>
      <w:pPr>
        <w:ind w:left="6504" w:hanging="185"/>
      </w:pPr>
      <w:rPr>
        <w:rFonts w:hint="default"/>
        <w:lang w:val="vi" w:eastAsia="en-US" w:bidi="ar-SA"/>
      </w:rPr>
    </w:lvl>
    <w:lvl w:ilvl="8">
      <w:numFmt w:val="bullet"/>
      <w:lvlText w:val="•"/>
      <w:lvlJc w:val="left"/>
      <w:pPr>
        <w:ind w:left="7549" w:hanging="185"/>
      </w:pPr>
      <w:rPr>
        <w:rFonts w:hint="default"/>
        <w:lang w:val="vi" w:eastAsia="en-US" w:bidi="ar-SA"/>
      </w:rPr>
    </w:lvl>
  </w:abstractNum>
  <w:abstractNum w:abstractNumId="4" w15:restartNumberingAfterBreak="0">
    <w:nsid w:val="18621157"/>
    <w:multiLevelType w:val="hybridMultilevel"/>
    <w:tmpl w:val="B23EA058"/>
    <w:lvl w:ilvl="0" w:tplc="E3189072">
      <w:numFmt w:val="bullet"/>
      <w:lvlText w:val="-"/>
      <w:lvlJc w:val="left"/>
      <w:pPr>
        <w:ind w:left="285" w:hanging="200"/>
      </w:pPr>
      <w:rPr>
        <w:rFonts w:ascii="Times New Roman" w:eastAsia="Times New Roman" w:hAnsi="Times New Roman" w:cs="Times New Roman" w:hint="default"/>
        <w:b w:val="0"/>
        <w:bCs w:val="0"/>
        <w:i w:val="0"/>
        <w:iCs w:val="0"/>
        <w:spacing w:val="0"/>
        <w:w w:val="100"/>
        <w:sz w:val="28"/>
        <w:szCs w:val="28"/>
        <w:lang w:val="vi" w:eastAsia="en-US" w:bidi="ar-SA"/>
      </w:rPr>
    </w:lvl>
    <w:lvl w:ilvl="1" w:tplc="DF3EC74E">
      <w:numFmt w:val="bullet"/>
      <w:lvlText w:val="•"/>
      <w:lvlJc w:val="left"/>
      <w:pPr>
        <w:ind w:left="1215" w:hanging="200"/>
      </w:pPr>
      <w:rPr>
        <w:rFonts w:hint="default"/>
        <w:lang w:val="vi" w:eastAsia="en-US" w:bidi="ar-SA"/>
      </w:rPr>
    </w:lvl>
    <w:lvl w:ilvl="2" w:tplc="9FAAE2F6">
      <w:numFmt w:val="bullet"/>
      <w:lvlText w:val="•"/>
      <w:lvlJc w:val="left"/>
      <w:pPr>
        <w:ind w:left="2151" w:hanging="200"/>
      </w:pPr>
      <w:rPr>
        <w:rFonts w:hint="default"/>
        <w:lang w:val="vi" w:eastAsia="en-US" w:bidi="ar-SA"/>
      </w:rPr>
    </w:lvl>
    <w:lvl w:ilvl="3" w:tplc="A2504ABC">
      <w:numFmt w:val="bullet"/>
      <w:lvlText w:val="•"/>
      <w:lvlJc w:val="left"/>
      <w:pPr>
        <w:ind w:left="3087" w:hanging="200"/>
      </w:pPr>
      <w:rPr>
        <w:rFonts w:hint="default"/>
        <w:lang w:val="vi" w:eastAsia="en-US" w:bidi="ar-SA"/>
      </w:rPr>
    </w:lvl>
    <w:lvl w:ilvl="4" w:tplc="6A26B25C">
      <w:numFmt w:val="bullet"/>
      <w:lvlText w:val="•"/>
      <w:lvlJc w:val="left"/>
      <w:pPr>
        <w:ind w:left="4023" w:hanging="200"/>
      </w:pPr>
      <w:rPr>
        <w:rFonts w:hint="default"/>
        <w:lang w:val="vi" w:eastAsia="en-US" w:bidi="ar-SA"/>
      </w:rPr>
    </w:lvl>
    <w:lvl w:ilvl="5" w:tplc="10FAC258">
      <w:numFmt w:val="bullet"/>
      <w:lvlText w:val="•"/>
      <w:lvlJc w:val="left"/>
      <w:pPr>
        <w:ind w:left="4959" w:hanging="200"/>
      </w:pPr>
      <w:rPr>
        <w:rFonts w:hint="default"/>
        <w:lang w:val="vi" w:eastAsia="en-US" w:bidi="ar-SA"/>
      </w:rPr>
    </w:lvl>
    <w:lvl w:ilvl="6" w:tplc="56AED40A">
      <w:numFmt w:val="bullet"/>
      <w:lvlText w:val="•"/>
      <w:lvlJc w:val="left"/>
      <w:pPr>
        <w:ind w:left="5895" w:hanging="200"/>
      </w:pPr>
      <w:rPr>
        <w:rFonts w:hint="default"/>
        <w:lang w:val="vi" w:eastAsia="en-US" w:bidi="ar-SA"/>
      </w:rPr>
    </w:lvl>
    <w:lvl w:ilvl="7" w:tplc="3C389A6A">
      <w:numFmt w:val="bullet"/>
      <w:lvlText w:val="•"/>
      <w:lvlJc w:val="left"/>
      <w:pPr>
        <w:ind w:left="6831" w:hanging="200"/>
      </w:pPr>
      <w:rPr>
        <w:rFonts w:hint="default"/>
        <w:lang w:val="vi" w:eastAsia="en-US" w:bidi="ar-SA"/>
      </w:rPr>
    </w:lvl>
    <w:lvl w:ilvl="8" w:tplc="7D4A2628">
      <w:numFmt w:val="bullet"/>
      <w:lvlText w:val="•"/>
      <w:lvlJc w:val="left"/>
      <w:pPr>
        <w:ind w:left="7767" w:hanging="200"/>
      </w:pPr>
      <w:rPr>
        <w:rFonts w:hint="default"/>
        <w:lang w:val="vi" w:eastAsia="en-US" w:bidi="ar-SA"/>
      </w:rPr>
    </w:lvl>
  </w:abstractNum>
  <w:abstractNum w:abstractNumId="5" w15:restartNumberingAfterBreak="0">
    <w:nsid w:val="1F967110"/>
    <w:multiLevelType w:val="hybridMultilevel"/>
    <w:tmpl w:val="96745BA0"/>
    <w:lvl w:ilvl="0" w:tplc="707816AE">
      <w:numFmt w:val="bullet"/>
      <w:lvlText w:val="-"/>
      <w:lvlJc w:val="left"/>
      <w:pPr>
        <w:ind w:left="662"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885230C8">
      <w:numFmt w:val="bullet"/>
      <w:lvlText w:val="•"/>
      <w:lvlJc w:val="left"/>
      <w:pPr>
        <w:ind w:left="933" w:hanging="128"/>
      </w:pPr>
      <w:rPr>
        <w:rFonts w:hint="default"/>
        <w:lang w:val="vi" w:eastAsia="en-US" w:bidi="ar-SA"/>
      </w:rPr>
    </w:lvl>
    <w:lvl w:ilvl="2" w:tplc="F274F0FE">
      <w:numFmt w:val="bullet"/>
      <w:lvlText w:val="•"/>
      <w:lvlJc w:val="left"/>
      <w:pPr>
        <w:ind w:left="1207" w:hanging="128"/>
      </w:pPr>
      <w:rPr>
        <w:rFonts w:hint="default"/>
        <w:lang w:val="vi" w:eastAsia="en-US" w:bidi="ar-SA"/>
      </w:rPr>
    </w:lvl>
    <w:lvl w:ilvl="3" w:tplc="E26E3D0C">
      <w:numFmt w:val="bullet"/>
      <w:lvlText w:val="•"/>
      <w:lvlJc w:val="left"/>
      <w:pPr>
        <w:ind w:left="1481" w:hanging="128"/>
      </w:pPr>
      <w:rPr>
        <w:rFonts w:hint="default"/>
        <w:lang w:val="vi" w:eastAsia="en-US" w:bidi="ar-SA"/>
      </w:rPr>
    </w:lvl>
    <w:lvl w:ilvl="4" w:tplc="44CCB1D2">
      <w:numFmt w:val="bullet"/>
      <w:lvlText w:val="•"/>
      <w:lvlJc w:val="left"/>
      <w:pPr>
        <w:ind w:left="1755" w:hanging="128"/>
      </w:pPr>
      <w:rPr>
        <w:rFonts w:hint="default"/>
        <w:lang w:val="vi" w:eastAsia="en-US" w:bidi="ar-SA"/>
      </w:rPr>
    </w:lvl>
    <w:lvl w:ilvl="5" w:tplc="6EC4F3D4">
      <w:numFmt w:val="bullet"/>
      <w:lvlText w:val="•"/>
      <w:lvlJc w:val="left"/>
      <w:pPr>
        <w:ind w:left="2029" w:hanging="128"/>
      </w:pPr>
      <w:rPr>
        <w:rFonts w:hint="default"/>
        <w:lang w:val="vi" w:eastAsia="en-US" w:bidi="ar-SA"/>
      </w:rPr>
    </w:lvl>
    <w:lvl w:ilvl="6" w:tplc="8FCE39B6">
      <w:numFmt w:val="bullet"/>
      <w:lvlText w:val="•"/>
      <w:lvlJc w:val="left"/>
      <w:pPr>
        <w:ind w:left="2303" w:hanging="128"/>
      </w:pPr>
      <w:rPr>
        <w:rFonts w:hint="default"/>
        <w:lang w:val="vi" w:eastAsia="en-US" w:bidi="ar-SA"/>
      </w:rPr>
    </w:lvl>
    <w:lvl w:ilvl="7" w:tplc="8CF87466">
      <w:numFmt w:val="bullet"/>
      <w:lvlText w:val="•"/>
      <w:lvlJc w:val="left"/>
      <w:pPr>
        <w:ind w:left="2577" w:hanging="128"/>
      </w:pPr>
      <w:rPr>
        <w:rFonts w:hint="default"/>
        <w:lang w:val="vi" w:eastAsia="en-US" w:bidi="ar-SA"/>
      </w:rPr>
    </w:lvl>
    <w:lvl w:ilvl="8" w:tplc="0D5E3822">
      <w:numFmt w:val="bullet"/>
      <w:lvlText w:val="•"/>
      <w:lvlJc w:val="left"/>
      <w:pPr>
        <w:ind w:left="2851" w:hanging="128"/>
      </w:pPr>
      <w:rPr>
        <w:rFonts w:hint="default"/>
        <w:lang w:val="vi" w:eastAsia="en-US" w:bidi="ar-SA"/>
      </w:rPr>
    </w:lvl>
  </w:abstractNum>
  <w:abstractNum w:abstractNumId="6" w15:restartNumberingAfterBreak="0">
    <w:nsid w:val="229E3D56"/>
    <w:multiLevelType w:val="singleLevel"/>
    <w:tmpl w:val="EE7EC5CC"/>
    <w:lvl w:ilvl="0">
      <w:start w:val="1"/>
      <w:numFmt w:val="decimal"/>
      <w:suff w:val="space"/>
      <w:lvlText w:val="(%1)"/>
      <w:lvlJc w:val="left"/>
      <w:rPr>
        <w:rFonts w:ascii="Times New Roman Bold Italic" w:hAnsi="Times New Roman Bold Italic" w:cs="Times New Roman Bold Italic" w:hint="default"/>
        <w:b/>
        <w:bCs/>
        <w:i/>
        <w:iCs/>
      </w:rPr>
    </w:lvl>
  </w:abstractNum>
  <w:abstractNum w:abstractNumId="7" w15:restartNumberingAfterBreak="0">
    <w:nsid w:val="26D74359"/>
    <w:multiLevelType w:val="hybridMultilevel"/>
    <w:tmpl w:val="C3C00F1E"/>
    <w:lvl w:ilvl="0" w:tplc="81D89D1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AB177A9"/>
    <w:multiLevelType w:val="hybridMultilevel"/>
    <w:tmpl w:val="CF5441E4"/>
    <w:lvl w:ilvl="0" w:tplc="2B829AAE">
      <w:start w:val="1"/>
      <w:numFmt w:val="lowerLetter"/>
      <w:lvlText w:val="%1)"/>
      <w:lvlJc w:val="left"/>
      <w:pPr>
        <w:ind w:left="1293"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905A5B34">
      <w:numFmt w:val="bullet"/>
      <w:lvlText w:val="•"/>
      <w:lvlJc w:val="left"/>
      <w:pPr>
        <w:ind w:left="2133" w:hanging="289"/>
      </w:pPr>
      <w:rPr>
        <w:rFonts w:hint="default"/>
        <w:lang w:val="vi" w:eastAsia="en-US" w:bidi="ar-SA"/>
      </w:rPr>
    </w:lvl>
    <w:lvl w:ilvl="2" w:tplc="396C5914">
      <w:numFmt w:val="bullet"/>
      <w:lvlText w:val="•"/>
      <w:lvlJc w:val="left"/>
      <w:pPr>
        <w:ind w:left="2967" w:hanging="289"/>
      </w:pPr>
      <w:rPr>
        <w:rFonts w:hint="default"/>
        <w:lang w:val="vi" w:eastAsia="en-US" w:bidi="ar-SA"/>
      </w:rPr>
    </w:lvl>
    <w:lvl w:ilvl="3" w:tplc="A7001AAA">
      <w:numFmt w:val="bullet"/>
      <w:lvlText w:val="•"/>
      <w:lvlJc w:val="left"/>
      <w:pPr>
        <w:ind w:left="3801" w:hanging="289"/>
      </w:pPr>
      <w:rPr>
        <w:rFonts w:hint="default"/>
        <w:lang w:val="vi" w:eastAsia="en-US" w:bidi="ar-SA"/>
      </w:rPr>
    </w:lvl>
    <w:lvl w:ilvl="4" w:tplc="4216B5F6">
      <w:numFmt w:val="bullet"/>
      <w:lvlText w:val="•"/>
      <w:lvlJc w:val="left"/>
      <w:pPr>
        <w:ind w:left="4635" w:hanging="289"/>
      </w:pPr>
      <w:rPr>
        <w:rFonts w:hint="default"/>
        <w:lang w:val="vi" w:eastAsia="en-US" w:bidi="ar-SA"/>
      </w:rPr>
    </w:lvl>
    <w:lvl w:ilvl="5" w:tplc="30F0DD5E">
      <w:numFmt w:val="bullet"/>
      <w:lvlText w:val="•"/>
      <w:lvlJc w:val="left"/>
      <w:pPr>
        <w:ind w:left="5469" w:hanging="289"/>
      </w:pPr>
      <w:rPr>
        <w:rFonts w:hint="default"/>
        <w:lang w:val="vi" w:eastAsia="en-US" w:bidi="ar-SA"/>
      </w:rPr>
    </w:lvl>
    <w:lvl w:ilvl="6" w:tplc="150A86A6">
      <w:numFmt w:val="bullet"/>
      <w:lvlText w:val="•"/>
      <w:lvlJc w:val="left"/>
      <w:pPr>
        <w:ind w:left="6303" w:hanging="289"/>
      </w:pPr>
      <w:rPr>
        <w:rFonts w:hint="default"/>
        <w:lang w:val="vi" w:eastAsia="en-US" w:bidi="ar-SA"/>
      </w:rPr>
    </w:lvl>
    <w:lvl w:ilvl="7" w:tplc="EEFE12B8">
      <w:numFmt w:val="bullet"/>
      <w:lvlText w:val="•"/>
      <w:lvlJc w:val="left"/>
      <w:pPr>
        <w:ind w:left="7137" w:hanging="289"/>
      </w:pPr>
      <w:rPr>
        <w:rFonts w:hint="default"/>
        <w:lang w:val="vi" w:eastAsia="en-US" w:bidi="ar-SA"/>
      </w:rPr>
    </w:lvl>
    <w:lvl w:ilvl="8" w:tplc="979A7AD8">
      <w:numFmt w:val="bullet"/>
      <w:lvlText w:val="•"/>
      <w:lvlJc w:val="left"/>
      <w:pPr>
        <w:ind w:left="7971" w:hanging="289"/>
      </w:pPr>
      <w:rPr>
        <w:rFonts w:hint="default"/>
        <w:lang w:val="vi" w:eastAsia="en-US" w:bidi="ar-SA"/>
      </w:rPr>
    </w:lvl>
  </w:abstractNum>
  <w:abstractNum w:abstractNumId="9" w15:restartNumberingAfterBreak="0">
    <w:nsid w:val="35EA0A51"/>
    <w:multiLevelType w:val="multilevel"/>
    <w:tmpl w:val="011615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C930149"/>
    <w:multiLevelType w:val="hybridMultilevel"/>
    <w:tmpl w:val="E5CC75D8"/>
    <w:lvl w:ilvl="0" w:tplc="812A92DE">
      <w:start w:val="1"/>
      <w:numFmt w:val="lowerLetter"/>
      <w:lvlText w:val="%1)"/>
      <w:lvlJc w:val="left"/>
      <w:pPr>
        <w:ind w:left="285" w:hanging="298"/>
      </w:pPr>
      <w:rPr>
        <w:rFonts w:ascii="Times New Roman" w:eastAsia="Times New Roman" w:hAnsi="Times New Roman" w:cs="Times New Roman" w:hint="default"/>
        <w:b w:val="0"/>
        <w:bCs w:val="0"/>
        <w:i w:val="0"/>
        <w:iCs w:val="0"/>
        <w:spacing w:val="0"/>
        <w:w w:val="100"/>
        <w:sz w:val="28"/>
        <w:szCs w:val="28"/>
        <w:lang w:val="vi" w:eastAsia="en-US" w:bidi="ar-SA"/>
      </w:rPr>
    </w:lvl>
    <w:lvl w:ilvl="1" w:tplc="F9AAA6C0">
      <w:numFmt w:val="bullet"/>
      <w:lvlText w:val="•"/>
      <w:lvlJc w:val="left"/>
      <w:pPr>
        <w:ind w:left="1215" w:hanging="298"/>
      </w:pPr>
      <w:rPr>
        <w:rFonts w:hint="default"/>
        <w:lang w:val="vi" w:eastAsia="en-US" w:bidi="ar-SA"/>
      </w:rPr>
    </w:lvl>
    <w:lvl w:ilvl="2" w:tplc="B6DA7CEE">
      <w:numFmt w:val="bullet"/>
      <w:lvlText w:val="•"/>
      <w:lvlJc w:val="left"/>
      <w:pPr>
        <w:ind w:left="2151" w:hanging="298"/>
      </w:pPr>
      <w:rPr>
        <w:rFonts w:hint="default"/>
        <w:lang w:val="vi" w:eastAsia="en-US" w:bidi="ar-SA"/>
      </w:rPr>
    </w:lvl>
    <w:lvl w:ilvl="3" w:tplc="2244D7BE">
      <w:numFmt w:val="bullet"/>
      <w:lvlText w:val="•"/>
      <w:lvlJc w:val="left"/>
      <w:pPr>
        <w:ind w:left="3087" w:hanging="298"/>
      </w:pPr>
      <w:rPr>
        <w:rFonts w:hint="default"/>
        <w:lang w:val="vi" w:eastAsia="en-US" w:bidi="ar-SA"/>
      </w:rPr>
    </w:lvl>
    <w:lvl w:ilvl="4" w:tplc="3212691E">
      <w:numFmt w:val="bullet"/>
      <w:lvlText w:val="•"/>
      <w:lvlJc w:val="left"/>
      <w:pPr>
        <w:ind w:left="4023" w:hanging="298"/>
      </w:pPr>
      <w:rPr>
        <w:rFonts w:hint="default"/>
        <w:lang w:val="vi" w:eastAsia="en-US" w:bidi="ar-SA"/>
      </w:rPr>
    </w:lvl>
    <w:lvl w:ilvl="5" w:tplc="17624F44">
      <w:numFmt w:val="bullet"/>
      <w:lvlText w:val="•"/>
      <w:lvlJc w:val="left"/>
      <w:pPr>
        <w:ind w:left="4959" w:hanging="298"/>
      </w:pPr>
      <w:rPr>
        <w:rFonts w:hint="default"/>
        <w:lang w:val="vi" w:eastAsia="en-US" w:bidi="ar-SA"/>
      </w:rPr>
    </w:lvl>
    <w:lvl w:ilvl="6" w:tplc="547ED846">
      <w:numFmt w:val="bullet"/>
      <w:lvlText w:val="•"/>
      <w:lvlJc w:val="left"/>
      <w:pPr>
        <w:ind w:left="5895" w:hanging="298"/>
      </w:pPr>
      <w:rPr>
        <w:rFonts w:hint="default"/>
        <w:lang w:val="vi" w:eastAsia="en-US" w:bidi="ar-SA"/>
      </w:rPr>
    </w:lvl>
    <w:lvl w:ilvl="7" w:tplc="749611F0">
      <w:numFmt w:val="bullet"/>
      <w:lvlText w:val="•"/>
      <w:lvlJc w:val="left"/>
      <w:pPr>
        <w:ind w:left="6831" w:hanging="298"/>
      </w:pPr>
      <w:rPr>
        <w:rFonts w:hint="default"/>
        <w:lang w:val="vi" w:eastAsia="en-US" w:bidi="ar-SA"/>
      </w:rPr>
    </w:lvl>
    <w:lvl w:ilvl="8" w:tplc="867E1A82">
      <w:numFmt w:val="bullet"/>
      <w:lvlText w:val="•"/>
      <w:lvlJc w:val="left"/>
      <w:pPr>
        <w:ind w:left="7767" w:hanging="298"/>
      </w:pPr>
      <w:rPr>
        <w:rFonts w:hint="default"/>
        <w:lang w:val="vi" w:eastAsia="en-US" w:bidi="ar-SA"/>
      </w:rPr>
    </w:lvl>
  </w:abstractNum>
  <w:abstractNum w:abstractNumId="11" w15:restartNumberingAfterBreak="0">
    <w:nsid w:val="4EF00A6E"/>
    <w:multiLevelType w:val="multilevel"/>
    <w:tmpl w:val="7E5C34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847D3E"/>
    <w:multiLevelType w:val="hybridMultilevel"/>
    <w:tmpl w:val="43B85994"/>
    <w:lvl w:ilvl="0" w:tplc="9A86897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3" w15:restartNumberingAfterBreak="0">
    <w:nsid w:val="5BDA7E7F"/>
    <w:multiLevelType w:val="singleLevel"/>
    <w:tmpl w:val="EE7EC5CC"/>
    <w:lvl w:ilvl="0">
      <w:start w:val="1"/>
      <w:numFmt w:val="decimal"/>
      <w:suff w:val="space"/>
      <w:lvlText w:val="(%1)"/>
      <w:lvlJc w:val="left"/>
      <w:rPr>
        <w:rFonts w:ascii="Times New Roman Bold Italic" w:hAnsi="Times New Roman Bold Italic" w:cs="Times New Roman Bold Italic" w:hint="default"/>
        <w:b/>
        <w:bCs/>
        <w:i/>
        <w:iCs/>
      </w:rPr>
    </w:lvl>
  </w:abstractNum>
  <w:abstractNum w:abstractNumId="14" w15:restartNumberingAfterBreak="0">
    <w:nsid w:val="626B6036"/>
    <w:multiLevelType w:val="singleLevel"/>
    <w:tmpl w:val="EE7EC5CC"/>
    <w:lvl w:ilvl="0">
      <w:start w:val="1"/>
      <w:numFmt w:val="decimal"/>
      <w:suff w:val="space"/>
      <w:lvlText w:val="(%1)"/>
      <w:lvlJc w:val="left"/>
      <w:rPr>
        <w:rFonts w:ascii="Times New Roman Bold Italic" w:hAnsi="Times New Roman Bold Italic" w:cs="Times New Roman Bold Italic" w:hint="default"/>
        <w:b/>
        <w:bCs/>
        <w:i/>
        <w:iCs/>
      </w:rPr>
    </w:lvl>
  </w:abstractNum>
  <w:abstractNum w:abstractNumId="15" w15:restartNumberingAfterBreak="0">
    <w:nsid w:val="62E36886"/>
    <w:multiLevelType w:val="hybridMultilevel"/>
    <w:tmpl w:val="DB5837E4"/>
    <w:lvl w:ilvl="0" w:tplc="EADCBCF6">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4E87064"/>
    <w:multiLevelType w:val="singleLevel"/>
    <w:tmpl w:val="EE7EC5CC"/>
    <w:lvl w:ilvl="0">
      <w:start w:val="1"/>
      <w:numFmt w:val="decimal"/>
      <w:suff w:val="space"/>
      <w:lvlText w:val="(%1)"/>
      <w:lvlJc w:val="left"/>
      <w:rPr>
        <w:rFonts w:ascii="Times New Roman Bold Italic" w:hAnsi="Times New Roman Bold Italic" w:cs="Times New Roman Bold Italic" w:hint="default"/>
        <w:b/>
        <w:bCs/>
        <w:i/>
        <w:iCs/>
      </w:rPr>
    </w:lvl>
  </w:abstractNum>
  <w:abstractNum w:abstractNumId="17" w15:restartNumberingAfterBreak="0">
    <w:nsid w:val="65BD5215"/>
    <w:multiLevelType w:val="hybridMultilevel"/>
    <w:tmpl w:val="6E5425F6"/>
    <w:lvl w:ilvl="0" w:tplc="7200056C">
      <w:start w:val="1"/>
      <w:numFmt w:val="decimal"/>
      <w:lvlText w:val="%1."/>
      <w:lvlJc w:val="left"/>
      <w:pPr>
        <w:ind w:left="642" w:hanging="360"/>
      </w:pPr>
      <w:rPr>
        <w:rFonts w:hint="default"/>
      </w:rPr>
    </w:lvl>
    <w:lvl w:ilvl="1" w:tplc="04090019" w:tentative="1">
      <w:start w:val="1"/>
      <w:numFmt w:val="lowerLetter"/>
      <w:lvlText w:val="%2."/>
      <w:lvlJc w:val="left"/>
      <w:pPr>
        <w:ind w:left="1362" w:hanging="360"/>
      </w:pPr>
    </w:lvl>
    <w:lvl w:ilvl="2" w:tplc="0409001B" w:tentative="1">
      <w:start w:val="1"/>
      <w:numFmt w:val="lowerRoman"/>
      <w:lvlText w:val="%3."/>
      <w:lvlJc w:val="right"/>
      <w:pPr>
        <w:ind w:left="2082" w:hanging="180"/>
      </w:pPr>
    </w:lvl>
    <w:lvl w:ilvl="3" w:tplc="0409000F" w:tentative="1">
      <w:start w:val="1"/>
      <w:numFmt w:val="decimal"/>
      <w:lvlText w:val="%4."/>
      <w:lvlJc w:val="left"/>
      <w:pPr>
        <w:ind w:left="2802" w:hanging="360"/>
      </w:pPr>
    </w:lvl>
    <w:lvl w:ilvl="4" w:tplc="04090019" w:tentative="1">
      <w:start w:val="1"/>
      <w:numFmt w:val="lowerLetter"/>
      <w:lvlText w:val="%5."/>
      <w:lvlJc w:val="left"/>
      <w:pPr>
        <w:ind w:left="3522" w:hanging="360"/>
      </w:pPr>
    </w:lvl>
    <w:lvl w:ilvl="5" w:tplc="0409001B" w:tentative="1">
      <w:start w:val="1"/>
      <w:numFmt w:val="lowerRoman"/>
      <w:lvlText w:val="%6."/>
      <w:lvlJc w:val="right"/>
      <w:pPr>
        <w:ind w:left="4242" w:hanging="180"/>
      </w:pPr>
    </w:lvl>
    <w:lvl w:ilvl="6" w:tplc="0409000F" w:tentative="1">
      <w:start w:val="1"/>
      <w:numFmt w:val="decimal"/>
      <w:lvlText w:val="%7."/>
      <w:lvlJc w:val="left"/>
      <w:pPr>
        <w:ind w:left="4962" w:hanging="360"/>
      </w:pPr>
    </w:lvl>
    <w:lvl w:ilvl="7" w:tplc="04090019" w:tentative="1">
      <w:start w:val="1"/>
      <w:numFmt w:val="lowerLetter"/>
      <w:lvlText w:val="%8."/>
      <w:lvlJc w:val="left"/>
      <w:pPr>
        <w:ind w:left="5682" w:hanging="360"/>
      </w:pPr>
    </w:lvl>
    <w:lvl w:ilvl="8" w:tplc="0409001B" w:tentative="1">
      <w:start w:val="1"/>
      <w:numFmt w:val="lowerRoman"/>
      <w:lvlText w:val="%9."/>
      <w:lvlJc w:val="right"/>
      <w:pPr>
        <w:ind w:left="6402" w:hanging="180"/>
      </w:pPr>
    </w:lvl>
  </w:abstractNum>
  <w:abstractNum w:abstractNumId="18" w15:restartNumberingAfterBreak="0">
    <w:nsid w:val="69872103"/>
    <w:multiLevelType w:val="hybridMultilevel"/>
    <w:tmpl w:val="61989E96"/>
    <w:lvl w:ilvl="0" w:tplc="8A9E4EAE">
      <w:start w:val="1"/>
      <w:numFmt w:val="decimal"/>
      <w:lvlText w:val="%1."/>
      <w:lvlJc w:val="left"/>
      <w:pPr>
        <w:ind w:left="686" w:hanging="260"/>
      </w:pPr>
      <w:rPr>
        <w:rFonts w:ascii="Times New Roman" w:eastAsia="Times New Roman" w:hAnsi="Times New Roman" w:cs="Times New Roman" w:hint="default"/>
        <w:b/>
        <w:bCs/>
        <w:i w:val="0"/>
        <w:iCs w:val="0"/>
        <w:spacing w:val="0"/>
        <w:w w:val="99"/>
        <w:sz w:val="26"/>
        <w:szCs w:val="26"/>
        <w:lang w:val="vi" w:eastAsia="en-US" w:bidi="ar-SA"/>
      </w:rPr>
    </w:lvl>
    <w:lvl w:ilvl="1" w:tplc="D5CA31F6">
      <w:numFmt w:val="bullet"/>
      <w:lvlText w:val="•"/>
      <w:lvlJc w:val="left"/>
      <w:pPr>
        <w:ind w:left="1604" w:hanging="260"/>
      </w:pPr>
      <w:rPr>
        <w:rFonts w:hint="default"/>
        <w:lang w:val="vi" w:eastAsia="en-US" w:bidi="ar-SA"/>
      </w:rPr>
    </w:lvl>
    <w:lvl w:ilvl="2" w:tplc="0C8EF6F0">
      <w:numFmt w:val="bullet"/>
      <w:lvlText w:val="•"/>
      <w:lvlJc w:val="left"/>
      <w:pPr>
        <w:ind w:left="2528" w:hanging="260"/>
      </w:pPr>
      <w:rPr>
        <w:rFonts w:hint="default"/>
        <w:lang w:val="vi" w:eastAsia="en-US" w:bidi="ar-SA"/>
      </w:rPr>
    </w:lvl>
    <w:lvl w:ilvl="3" w:tplc="E4867378">
      <w:numFmt w:val="bullet"/>
      <w:lvlText w:val="•"/>
      <w:lvlJc w:val="left"/>
      <w:pPr>
        <w:ind w:left="3453" w:hanging="260"/>
      </w:pPr>
      <w:rPr>
        <w:rFonts w:hint="default"/>
        <w:lang w:val="vi" w:eastAsia="en-US" w:bidi="ar-SA"/>
      </w:rPr>
    </w:lvl>
    <w:lvl w:ilvl="4" w:tplc="501CCD3A">
      <w:numFmt w:val="bullet"/>
      <w:lvlText w:val="•"/>
      <w:lvlJc w:val="left"/>
      <w:pPr>
        <w:ind w:left="4377" w:hanging="260"/>
      </w:pPr>
      <w:rPr>
        <w:rFonts w:hint="default"/>
        <w:lang w:val="vi" w:eastAsia="en-US" w:bidi="ar-SA"/>
      </w:rPr>
    </w:lvl>
    <w:lvl w:ilvl="5" w:tplc="C324D504">
      <w:numFmt w:val="bullet"/>
      <w:lvlText w:val="•"/>
      <w:lvlJc w:val="left"/>
      <w:pPr>
        <w:ind w:left="5301" w:hanging="260"/>
      </w:pPr>
      <w:rPr>
        <w:rFonts w:hint="default"/>
        <w:lang w:val="vi" w:eastAsia="en-US" w:bidi="ar-SA"/>
      </w:rPr>
    </w:lvl>
    <w:lvl w:ilvl="6" w:tplc="7BCA9BEA">
      <w:numFmt w:val="bullet"/>
      <w:lvlText w:val="•"/>
      <w:lvlJc w:val="left"/>
      <w:pPr>
        <w:ind w:left="6226" w:hanging="260"/>
      </w:pPr>
      <w:rPr>
        <w:rFonts w:hint="default"/>
        <w:lang w:val="vi" w:eastAsia="en-US" w:bidi="ar-SA"/>
      </w:rPr>
    </w:lvl>
    <w:lvl w:ilvl="7" w:tplc="E10045BC">
      <w:numFmt w:val="bullet"/>
      <w:lvlText w:val="•"/>
      <w:lvlJc w:val="left"/>
      <w:pPr>
        <w:ind w:left="7150" w:hanging="260"/>
      </w:pPr>
      <w:rPr>
        <w:rFonts w:hint="default"/>
        <w:lang w:val="vi" w:eastAsia="en-US" w:bidi="ar-SA"/>
      </w:rPr>
    </w:lvl>
    <w:lvl w:ilvl="8" w:tplc="8F3C612E">
      <w:numFmt w:val="bullet"/>
      <w:lvlText w:val="•"/>
      <w:lvlJc w:val="left"/>
      <w:pPr>
        <w:ind w:left="8074" w:hanging="260"/>
      </w:pPr>
      <w:rPr>
        <w:rFonts w:hint="default"/>
        <w:lang w:val="vi" w:eastAsia="en-US" w:bidi="ar-SA"/>
      </w:rPr>
    </w:lvl>
  </w:abstractNum>
  <w:abstractNum w:abstractNumId="19" w15:restartNumberingAfterBreak="0">
    <w:nsid w:val="74C45EED"/>
    <w:multiLevelType w:val="hybridMultilevel"/>
    <w:tmpl w:val="02944384"/>
    <w:lvl w:ilvl="0" w:tplc="00A05B1E">
      <w:start w:val="1"/>
      <w:numFmt w:val="decimal"/>
      <w:lvlText w:val="%1."/>
      <w:lvlJc w:val="left"/>
      <w:pPr>
        <w:ind w:left="470" w:hanging="36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0" w15:restartNumberingAfterBreak="0">
    <w:nsid w:val="788B4FA6"/>
    <w:multiLevelType w:val="hybridMultilevel"/>
    <w:tmpl w:val="BF7A4890"/>
    <w:lvl w:ilvl="0" w:tplc="2CB46BA8">
      <w:start w:val="1"/>
      <w:numFmt w:val="upperRoman"/>
      <w:lvlText w:val="%1."/>
      <w:lvlJc w:val="left"/>
      <w:pPr>
        <w:ind w:left="1242" w:hanging="250"/>
      </w:pPr>
      <w:rPr>
        <w:rFonts w:ascii="Times New Roman" w:eastAsia="Times New Roman" w:hAnsi="Times New Roman" w:cs="Times New Roman" w:hint="default"/>
        <w:b/>
        <w:bCs/>
        <w:i w:val="0"/>
        <w:iCs w:val="0"/>
        <w:spacing w:val="0"/>
        <w:w w:val="100"/>
        <w:sz w:val="28"/>
        <w:szCs w:val="28"/>
        <w:lang w:val="vi" w:eastAsia="en-US" w:bidi="ar-SA"/>
      </w:rPr>
    </w:lvl>
    <w:lvl w:ilvl="1" w:tplc="7D14C980">
      <w:start w:val="1"/>
      <w:numFmt w:val="decimal"/>
      <w:lvlText w:val="%2."/>
      <w:lvlJc w:val="left"/>
      <w:pPr>
        <w:ind w:left="1273" w:hanging="281"/>
      </w:pPr>
      <w:rPr>
        <w:rFonts w:ascii="Times New Roman" w:eastAsia="Times New Roman" w:hAnsi="Times New Roman" w:cs="Times New Roman" w:hint="default"/>
        <w:b/>
        <w:bCs/>
        <w:i w:val="0"/>
        <w:iCs w:val="0"/>
        <w:spacing w:val="0"/>
        <w:w w:val="100"/>
        <w:sz w:val="28"/>
        <w:szCs w:val="28"/>
        <w:lang w:val="vi" w:eastAsia="en-US" w:bidi="ar-SA"/>
      </w:rPr>
    </w:lvl>
    <w:lvl w:ilvl="2" w:tplc="B6EAC72E">
      <w:numFmt w:val="bullet"/>
      <w:lvlText w:val="-"/>
      <w:lvlJc w:val="left"/>
      <w:pPr>
        <w:ind w:left="427" w:hanging="176"/>
      </w:pPr>
      <w:rPr>
        <w:rFonts w:ascii="Times New Roman" w:eastAsia="Times New Roman" w:hAnsi="Times New Roman" w:cs="Times New Roman" w:hint="default"/>
        <w:b w:val="0"/>
        <w:bCs w:val="0"/>
        <w:i w:val="0"/>
        <w:iCs w:val="0"/>
        <w:spacing w:val="0"/>
        <w:w w:val="100"/>
        <w:sz w:val="28"/>
        <w:szCs w:val="28"/>
        <w:lang w:val="vi" w:eastAsia="en-US" w:bidi="ar-SA"/>
      </w:rPr>
    </w:lvl>
    <w:lvl w:ilvl="3" w:tplc="E8C20D14">
      <w:numFmt w:val="bullet"/>
      <w:lvlText w:val="•"/>
      <w:lvlJc w:val="left"/>
      <w:pPr>
        <w:ind w:left="2360" w:hanging="176"/>
      </w:pPr>
      <w:rPr>
        <w:rFonts w:hint="default"/>
        <w:lang w:val="vi" w:eastAsia="en-US" w:bidi="ar-SA"/>
      </w:rPr>
    </w:lvl>
    <w:lvl w:ilvl="4" w:tplc="33C4533A">
      <w:numFmt w:val="bullet"/>
      <w:lvlText w:val="•"/>
      <w:lvlJc w:val="left"/>
      <w:pPr>
        <w:ind w:left="3440" w:hanging="176"/>
      </w:pPr>
      <w:rPr>
        <w:rFonts w:hint="default"/>
        <w:lang w:val="vi" w:eastAsia="en-US" w:bidi="ar-SA"/>
      </w:rPr>
    </w:lvl>
    <w:lvl w:ilvl="5" w:tplc="29DC559A">
      <w:numFmt w:val="bullet"/>
      <w:lvlText w:val="•"/>
      <w:lvlJc w:val="left"/>
      <w:pPr>
        <w:ind w:left="4521" w:hanging="176"/>
      </w:pPr>
      <w:rPr>
        <w:rFonts w:hint="default"/>
        <w:lang w:val="vi" w:eastAsia="en-US" w:bidi="ar-SA"/>
      </w:rPr>
    </w:lvl>
    <w:lvl w:ilvl="6" w:tplc="72FA8534">
      <w:numFmt w:val="bullet"/>
      <w:lvlText w:val="•"/>
      <w:lvlJc w:val="left"/>
      <w:pPr>
        <w:ind w:left="5601" w:hanging="176"/>
      </w:pPr>
      <w:rPr>
        <w:rFonts w:hint="default"/>
        <w:lang w:val="vi" w:eastAsia="en-US" w:bidi="ar-SA"/>
      </w:rPr>
    </w:lvl>
    <w:lvl w:ilvl="7" w:tplc="BCDCD4D8">
      <w:numFmt w:val="bullet"/>
      <w:lvlText w:val="•"/>
      <w:lvlJc w:val="left"/>
      <w:pPr>
        <w:ind w:left="6682" w:hanging="176"/>
      </w:pPr>
      <w:rPr>
        <w:rFonts w:hint="default"/>
        <w:lang w:val="vi" w:eastAsia="en-US" w:bidi="ar-SA"/>
      </w:rPr>
    </w:lvl>
    <w:lvl w:ilvl="8" w:tplc="DFE60BC6">
      <w:numFmt w:val="bullet"/>
      <w:lvlText w:val="•"/>
      <w:lvlJc w:val="left"/>
      <w:pPr>
        <w:ind w:left="7762" w:hanging="176"/>
      </w:pPr>
      <w:rPr>
        <w:rFonts w:hint="default"/>
        <w:lang w:val="vi" w:eastAsia="en-US" w:bidi="ar-SA"/>
      </w:rPr>
    </w:lvl>
  </w:abstractNum>
  <w:abstractNum w:abstractNumId="21" w15:restartNumberingAfterBreak="0">
    <w:nsid w:val="792D0A71"/>
    <w:multiLevelType w:val="hybridMultilevel"/>
    <w:tmpl w:val="9BB27A58"/>
    <w:lvl w:ilvl="0" w:tplc="0CF6AF44">
      <w:start w:val="1"/>
      <w:numFmt w:val="decimal"/>
      <w:lvlText w:val="%1."/>
      <w:lvlJc w:val="left"/>
      <w:pPr>
        <w:ind w:left="686" w:hanging="260"/>
      </w:pPr>
      <w:rPr>
        <w:rFonts w:ascii="Times New Roman" w:eastAsia="Times New Roman" w:hAnsi="Times New Roman" w:cs="Times New Roman" w:hint="default"/>
        <w:b/>
        <w:bCs/>
        <w:i w:val="0"/>
        <w:iCs w:val="0"/>
        <w:spacing w:val="0"/>
        <w:w w:val="99"/>
        <w:sz w:val="26"/>
        <w:szCs w:val="26"/>
        <w:lang w:val="vi" w:eastAsia="en-US" w:bidi="ar-SA"/>
      </w:rPr>
    </w:lvl>
    <w:lvl w:ilvl="1" w:tplc="5AA87B44">
      <w:numFmt w:val="bullet"/>
      <w:lvlText w:val="•"/>
      <w:lvlJc w:val="left"/>
      <w:pPr>
        <w:ind w:left="1604" w:hanging="260"/>
      </w:pPr>
      <w:rPr>
        <w:rFonts w:hint="default"/>
        <w:lang w:val="vi" w:eastAsia="en-US" w:bidi="ar-SA"/>
      </w:rPr>
    </w:lvl>
    <w:lvl w:ilvl="2" w:tplc="47C6E0F6">
      <w:numFmt w:val="bullet"/>
      <w:lvlText w:val="•"/>
      <w:lvlJc w:val="left"/>
      <w:pPr>
        <w:ind w:left="2528" w:hanging="260"/>
      </w:pPr>
      <w:rPr>
        <w:rFonts w:hint="default"/>
        <w:lang w:val="vi" w:eastAsia="en-US" w:bidi="ar-SA"/>
      </w:rPr>
    </w:lvl>
    <w:lvl w:ilvl="3" w:tplc="D1B6E9DC">
      <w:numFmt w:val="bullet"/>
      <w:lvlText w:val="•"/>
      <w:lvlJc w:val="left"/>
      <w:pPr>
        <w:ind w:left="3453" w:hanging="260"/>
      </w:pPr>
      <w:rPr>
        <w:rFonts w:hint="default"/>
        <w:lang w:val="vi" w:eastAsia="en-US" w:bidi="ar-SA"/>
      </w:rPr>
    </w:lvl>
    <w:lvl w:ilvl="4" w:tplc="22A22A0A">
      <w:numFmt w:val="bullet"/>
      <w:lvlText w:val="•"/>
      <w:lvlJc w:val="left"/>
      <w:pPr>
        <w:ind w:left="4377" w:hanging="260"/>
      </w:pPr>
      <w:rPr>
        <w:rFonts w:hint="default"/>
        <w:lang w:val="vi" w:eastAsia="en-US" w:bidi="ar-SA"/>
      </w:rPr>
    </w:lvl>
    <w:lvl w:ilvl="5" w:tplc="42B0DA2E">
      <w:numFmt w:val="bullet"/>
      <w:lvlText w:val="•"/>
      <w:lvlJc w:val="left"/>
      <w:pPr>
        <w:ind w:left="5301" w:hanging="260"/>
      </w:pPr>
      <w:rPr>
        <w:rFonts w:hint="default"/>
        <w:lang w:val="vi" w:eastAsia="en-US" w:bidi="ar-SA"/>
      </w:rPr>
    </w:lvl>
    <w:lvl w:ilvl="6" w:tplc="B5FAD1C4">
      <w:numFmt w:val="bullet"/>
      <w:lvlText w:val="•"/>
      <w:lvlJc w:val="left"/>
      <w:pPr>
        <w:ind w:left="6226" w:hanging="260"/>
      </w:pPr>
      <w:rPr>
        <w:rFonts w:hint="default"/>
        <w:lang w:val="vi" w:eastAsia="en-US" w:bidi="ar-SA"/>
      </w:rPr>
    </w:lvl>
    <w:lvl w:ilvl="7" w:tplc="D8221040">
      <w:numFmt w:val="bullet"/>
      <w:lvlText w:val="•"/>
      <w:lvlJc w:val="left"/>
      <w:pPr>
        <w:ind w:left="7150" w:hanging="260"/>
      </w:pPr>
      <w:rPr>
        <w:rFonts w:hint="default"/>
        <w:lang w:val="vi" w:eastAsia="en-US" w:bidi="ar-SA"/>
      </w:rPr>
    </w:lvl>
    <w:lvl w:ilvl="8" w:tplc="B3D6CA02">
      <w:numFmt w:val="bullet"/>
      <w:lvlText w:val="•"/>
      <w:lvlJc w:val="left"/>
      <w:pPr>
        <w:ind w:left="8074" w:hanging="260"/>
      </w:pPr>
      <w:rPr>
        <w:rFonts w:hint="default"/>
        <w:lang w:val="vi" w:eastAsia="en-US" w:bidi="ar-SA"/>
      </w:rPr>
    </w:lvl>
  </w:abstractNum>
  <w:abstractNum w:abstractNumId="22" w15:restartNumberingAfterBreak="0">
    <w:nsid w:val="7A91531F"/>
    <w:multiLevelType w:val="hybridMultilevel"/>
    <w:tmpl w:val="68DC491C"/>
    <w:lvl w:ilvl="0" w:tplc="7E96D2D2">
      <w:start w:val="1"/>
      <w:numFmt w:val="decimal"/>
      <w:lvlText w:val="%1."/>
      <w:lvlJc w:val="left"/>
      <w:pPr>
        <w:ind w:left="366" w:hanging="36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num w:numId="1" w16cid:durableId="1569654795">
    <w:abstractNumId w:val="20"/>
  </w:num>
  <w:num w:numId="2" w16cid:durableId="1001465994">
    <w:abstractNumId w:val="21"/>
  </w:num>
  <w:num w:numId="3" w16cid:durableId="1928882277">
    <w:abstractNumId w:val="5"/>
  </w:num>
  <w:num w:numId="4" w16cid:durableId="1606770249">
    <w:abstractNumId w:val="18"/>
  </w:num>
  <w:num w:numId="5" w16cid:durableId="1674256074">
    <w:abstractNumId w:val="0"/>
  </w:num>
  <w:num w:numId="6" w16cid:durableId="532117939">
    <w:abstractNumId w:val="16"/>
  </w:num>
  <w:num w:numId="7" w16cid:durableId="1967538359">
    <w:abstractNumId w:val="14"/>
  </w:num>
  <w:num w:numId="8" w16cid:durableId="1346176816">
    <w:abstractNumId w:val="13"/>
  </w:num>
  <w:num w:numId="9" w16cid:durableId="456948988">
    <w:abstractNumId w:val="1"/>
  </w:num>
  <w:num w:numId="10" w16cid:durableId="1302150692">
    <w:abstractNumId w:val="6"/>
  </w:num>
  <w:num w:numId="11" w16cid:durableId="723021648">
    <w:abstractNumId w:val="19"/>
  </w:num>
  <w:num w:numId="12" w16cid:durableId="696085160">
    <w:abstractNumId w:val="7"/>
  </w:num>
  <w:num w:numId="13" w16cid:durableId="49691869">
    <w:abstractNumId w:val="22"/>
  </w:num>
  <w:num w:numId="14" w16cid:durableId="1545947680">
    <w:abstractNumId w:val="15"/>
  </w:num>
  <w:num w:numId="15" w16cid:durableId="712847897">
    <w:abstractNumId w:val="8"/>
  </w:num>
  <w:num w:numId="16" w16cid:durableId="643243960">
    <w:abstractNumId w:val="4"/>
  </w:num>
  <w:num w:numId="17" w16cid:durableId="1171725525">
    <w:abstractNumId w:val="3"/>
  </w:num>
  <w:num w:numId="18" w16cid:durableId="1488935204">
    <w:abstractNumId w:val="10"/>
  </w:num>
  <w:num w:numId="19" w16cid:durableId="784541440">
    <w:abstractNumId w:val="2"/>
  </w:num>
  <w:num w:numId="20" w16cid:durableId="802306750">
    <w:abstractNumId w:val="11"/>
  </w:num>
  <w:num w:numId="21" w16cid:durableId="1005283115">
    <w:abstractNumId w:val="9"/>
  </w:num>
  <w:num w:numId="22" w16cid:durableId="1629580003">
    <w:abstractNumId w:val="12"/>
  </w:num>
  <w:num w:numId="23" w16cid:durableId="18391488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6E9"/>
    <w:rsid w:val="00002B48"/>
    <w:rsid w:val="000118A6"/>
    <w:rsid w:val="00013F0F"/>
    <w:rsid w:val="000144BA"/>
    <w:rsid w:val="00017732"/>
    <w:rsid w:val="0002017B"/>
    <w:rsid w:val="00025622"/>
    <w:rsid w:val="000336C6"/>
    <w:rsid w:val="00033B65"/>
    <w:rsid w:val="00035800"/>
    <w:rsid w:val="00036051"/>
    <w:rsid w:val="000375B5"/>
    <w:rsid w:val="00041470"/>
    <w:rsid w:val="0004244F"/>
    <w:rsid w:val="000469FA"/>
    <w:rsid w:val="00051438"/>
    <w:rsid w:val="00051693"/>
    <w:rsid w:val="000554FF"/>
    <w:rsid w:val="000558BB"/>
    <w:rsid w:val="000625D5"/>
    <w:rsid w:val="00066CC2"/>
    <w:rsid w:val="00072AF7"/>
    <w:rsid w:val="00085F37"/>
    <w:rsid w:val="00087E18"/>
    <w:rsid w:val="000947D2"/>
    <w:rsid w:val="00095A26"/>
    <w:rsid w:val="000A0F1C"/>
    <w:rsid w:val="000A648C"/>
    <w:rsid w:val="000B228E"/>
    <w:rsid w:val="000C7060"/>
    <w:rsid w:val="000C7CED"/>
    <w:rsid w:val="000D17CD"/>
    <w:rsid w:val="000D3D5F"/>
    <w:rsid w:val="000D64A6"/>
    <w:rsid w:val="000E1B03"/>
    <w:rsid w:val="000E2105"/>
    <w:rsid w:val="000E45B5"/>
    <w:rsid w:val="000E6601"/>
    <w:rsid w:val="000F168B"/>
    <w:rsid w:val="000F5A4F"/>
    <w:rsid w:val="000F74A1"/>
    <w:rsid w:val="001001DF"/>
    <w:rsid w:val="001033D0"/>
    <w:rsid w:val="0010450A"/>
    <w:rsid w:val="00114E22"/>
    <w:rsid w:val="0012372C"/>
    <w:rsid w:val="0012633D"/>
    <w:rsid w:val="0013003C"/>
    <w:rsid w:val="00136623"/>
    <w:rsid w:val="00136D58"/>
    <w:rsid w:val="00142000"/>
    <w:rsid w:val="00142D0E"/>
    <w:rsid w:val="00146C7E"/>
    <w:rsid w:val="00153520"/>
    <w:rsid w:val="00161D58"/>
    <w:rsid w:val="001629B1"/>
    <w:rsid w:val="0017128E"/>
    <w:rsid w:val="001728F0"/>
    <w:rsid w:val="0017352A"/>
    <w:rsid w:val="00177675"/>
    <w:rsid w:val="00180667"/>
    <w:rsid w:val="00185A7E"/>
    <w:rsid w:val="00186331"/>
    <w:rsid w:val="00192E46"/>
    <w:rsid w:val="00195044"/>
    <w:rsid w:val="0019538E"/>
    <w:rsid w:val="00196CEB"/>
    <w:rsid w:val="001B2640"/>
    <w:rsid w:val="001B3F4E"/>
    <w:rsid w:val="001B5F88"/>
    <w:rsid w:val="001B704E"/>
    <w:rsid w:val="001B7D35"/>
    <w:rsid w:val="001C2897"/>
    <w:rsid w:val="001C412D"/>
    <w:rsid w:val="001D2EED"/>
    <w:rsid w:val="001E0B54"/>
    <w:rsid w:val="001E1862"/>
    <w:rsid w:val="001E4D57"/>
    <w:rsid w:val="001F0EA0"/>
    <w:rsid w:val="001F283C"/>
    <w:rsid w:val="001F2FF5"/>
    <w:rsid w:val="001F3FB7"/>
    <w:rsid w:val="002011CD"/>
    <w:rsid w:val="00202BA1"/>
    <w:rsid w:val="00202E25"/>
    <w:rsid w:val="00205654"/>
    <w:rsid w:val="00207239"/>
    <w:rsid w:val="00221204"/>
    <w:rsid w:val="002275BE"/>
    <w:rsid w:val="0022794F"/>
    <w:rsid w:val="0023091C"/>
    <w:rsid w:val="0023679E"/>
    <w:rsid w:val="0024280B"/>
    <w:rsid w:val="00243B0A"/>
    <w:rsid w:val="0025079A"/>
    <w:rsid w:val="002521C4"/>
    <w:rsid w:val="002545D0"/>
    <w:rsid w:val="00254877"/>
    <w:rsid w:val="00261AB6"/>
    <w:rsid w:val="00265C40"/>
    <w:rsid w:val="0027172D"/>
    <w:rsid w:val="002743AD"/>
    <w:rsid w:val="0027475D"/>
    <w:rsid w:val="0028095D"/>
    <w:rsid w:val="00280FAD"/>
    <w:rsid w:val="00282182"/>
    <w:rsid w:val="00284766"/>
    <w:rsid w:val="00296851"/>
    <w:rsid w:val="002A15BE"/>
    <w:rsid w:val="002B5719"/>
    <w:rsid w:val="002B5F74"/>
    <w:rsid w:val="002C41D7"/>
    <w:rsid w:val="002C67CE"/>
    <w:rsid w:val="002D626F"/>
    <w:rsid w:val="002E0E79"/>
    <w:rsid w:val="002E276C"/>
    <w:rsid w:val="002F1605"/>
    <w:rsid w:val="002F234B"/>
    <w:rsid w:val="00300992"/>
    <w:rsid w:val="003130EB"/>
    <w:rsid w:val="0031381E"/>
    <w:rsid w:val="00314B79"/>
    <w:rsid w:val="00324C0F"/>
    <w:rsid w:val="00325CA6"/>
    <w:rsid w:val="00336E1E"/>
    <w:rsid w:val="0034505C"/>
    <w:rsid w:val="003464FA"/>
    <w:rsid w:val="00350D4E"/>
    <w:rsid w:val="003515AC"/>
    <w:rsid w:val="0035181D"/>
    <w:rsid w:val="00351FD9"/>
    <w:rsid w:val="00355D51"/>
    <w:rsid w:val="00361427"/>
    <w:rsid w:val="00365BFE"/>
    <w:rsid w:val="00370500"/>
    <w:rsid w:val="003723C2"/>
    <w:rsid w:val="003762D5"/>
    <w:rsid w:val="003820DE"/>
    <w:rsid w:val="00384848"/>
    <w:rsid w:val="0038496D"/>
    <w:rsid w:val="00387047"/>
    <w:rsid w:val="00393BA8"/>
    <w:rsid w:val="00395E69"/>
    <w:rsid w:val="00395F11"/>
    <w:rsid w:val="003A05E6"/>
    <w:rsid w:val="003A16B9"/>
    <w:rsid w:val="003A2BEB"/>
    <w:rsid w:val="003A6892"/>
    <w:rsid w:val="003A7D11"/>
    <w:rsid w:val="003B2A72"/>
    <w:rsid w:val="003B2BD7"/>
    <w:rsid w:val="003B5A80"/>
    <w:rsid w:val="003B7A41"/>
    <w:rsid w:val="003D07B9"/>
    <w:rsid w:val="003D6E8D"/>
    <w:rsid w:val="003E470C"/>
    <w:rsid w:val="003E5519"/>
    <w:rsid w:val="003E6400"/>
    <w:rsid w:val="003E6DD7"/>
    <w:rsid w:val="003F1D10"/>
    <w:rsid w:val="003F27D6"/>
    <w:rsid w:val="003F306F"/>
    <w:rsid w:val="003F3253"/>
    <w:rsid w:val="003F39E5"/>
    <w:rsid w:val="003F4BF8"/>
    <w:rsid w:val="003F6052"/>
    <w:rsid w:val="00400EC9"/>
    <w:rsid w:val="00416219"/>
    <w:rsid w:val="00423FA6"/>
    <w:rsid w:val="004262DE"/>
    <w:rsid w:val="00433CAD"/>
    <w:rsid w:val="00433EF3"/>
    <w:rsid w:val="004376DB"/>
    <w:rsid w:val="0044303F"/>
    <w:rsid w:val="00445875"/>
    <w:rsid w:val="00456D68"/>
    <w:rsid w:val="00467E4C"/>
    <w:rsid w:val="0047136D"/>
    <w:rsid w:val="0047137A"/>
    <w:rsid w:val="0047242A"/>
    <w:rsid w:val="00473803"/>
    <w:rsid w:val="0047522A"/>
    <w:rsid w:val="00483143"/>
    <w:rsid w:val="00491E8D"/>
    <w:rsid w:val="00495C31"/>
    <w:rsid w:val="004A0500"/>
    <w:rsid w:val="004B28AA"/>
    <w:rsid w:val="004B402A"/>
    <w:rsid w:val="004B5FCF"/>
    <w:rsid w:val="004B6841"/>
    <w:rsid w:val="004B7C7F"/>
    <w:rsid w:val="004C37AF"/>
    <w:rsid w:val="004C5DCA"/>
    <w:rsid w:val="004D0021"/>
    <w:rsid w:val="004D0876"/>
    <w:rsid w:val="004D0A84"/>
    <w:rsid w:val="004D6E0D"/>
    <w:rsid w:val="004E01F3"/>
    <w:rsid w:val="004E300B"/>
    <w:rsid w:val="004E3669"/>
    <w:rsid w:val="004E429E"/>
    <w:rsid w:val="004E4496"/>
    <w:rsid w:val="004E620F"/>
    <w:rsid w:val="004F012B"/>
    <w:rsid w:val="004F1404"/>
    <w:rsid w:val="005077D5"/>
    <w:rsid w:val="00512070"/>
    <w:rsid w:val="005155B5"/>
    <w:rsid w:val="005225C2"/>
    <w:rsid w:val="00526BE6"/>
    <w:rsid w:val="005306D2"/>
    <w:rsid w:val="00533F1C"/>
    <w:rsid w:val="00537685"/>
    <w:rsid w:val="00541489"/>
    <w:rsid w:val="005443F3"/>
    <w:rsid w:val="0055514F"/>
    <w:rsid w:val="00556032"/>
    <w:rsid w:val="005640AA"/>
    <w:rsid w:val="00564D33"/>
    <w:rsid w:val="00573CE1"/>
    <w:rsid w:val="0058146F"/>
    <w:rsid w:val="005849DA"/>
    <w:rsid w:val="00592CA0"/>
    <w:rsid w:val="00596EF9"/>
    <w:rsid w:val="005A06BE"/>
    <w:rsid w:val="005A4C40"/>
    <w:rsid w:val="005B3C61"/>
    <w:rsid w:val="005B5A4C"/>
    <w:rsid w:val="005B6C02"/>
    <w:rsid w:val="005C0159"/>
    <w:rsid w:val="005C2378"/>
    <w:rsid w:val="005C3C77"/>
    <w:rsid w:val="005C55A5"/>
    <w:rsid w:val="005C71D1"/>
    <w:rsid w:val="005C721C"/>
    <w:rsid w:val="005C7DDD"/>
    <w:rsid w:val="005D4BA9"/>
    <w:rsid w:val="005D61B5"/>
    <w:rsid w:val="005D6342"/>
    <w:rsid w:val="005D697D"/>
    <w:rsid w:val="005E0AFB"/>
    <w:rsid w:val="005E3C21"/>
    <w:rsid w:val="005F1919"/>
    <w:rsid w:val="0060293A"/>
    <w:rsid w:val="0060689A"/>
    <w:rsid w:val="00616CC5"/>
    <w:rsid w:val="00621877"/>
    <w:rsid w:val="00625C8E"/>
    <w:rsid w:val="00631C70"/>
    <w:rsid w:val="0063207D"/>
    <w:rsid w:val="00632E05"/>
    <w:rsid w:val="006360D7"/>
    <w:rsid w:val="00642EA6"/>
    <w:rsid w:val="006433C4"/>
    <w:rsid w:val="0064752D"/>
    <w:rsid w:val="00655756"/>
    <w:rsid w:val="00656ACF"/>
    <w:rsid w:val="006605EE"/>
    <w:rsid w:val="00661EAE"/>
    <w:rsid w:val="0066499D"/>
    <w:rsid w:val="006761BE"/>
    <w:rsid w:val="006829C6"/>
    <w:rsid w:val="006857EA"/>
    <w:rsid w:val="0068674E"/>
    <w:rsid w:val="00690553"/>
    <w:rsid w:val="00695D9C"/>
    <w:rsid w:val="006A0E01"/>
    <w:rsid w:val="006A3456"/>
    <w:rsid w:val="006B00FA"/>
    <w:rsid w:val="006B2CC4"/>
    <w:rsid w:val="006C4572"/>
    <w:rsid w:val="006D0BFC"/>
    <w:rsid w:val="006D54A0"/>
    <w:rsid w:val="006E3B66"/>
    <w:rsid w:val="006E5345"/>
    <w:rsid w:val="006F0398"/>
    <w:rsid w:val="006F2FDD"/>
    <w:rsid w:val="006F73C7"/>
    <w:rsid w:val="00701191"/>
    <w:rsid w:val="007018AF"/>
    <w:rsid w:val="007026E6"/>
    <w:rsid w:val="00706204"/>
    <w:rsid w:val="00707343"/>
    <w:rsid w:val="00707648"/>
    <w:rsid w:val="007077A8"/>
    <w:rsid w:val="00711AF2"/>
    <w:rsid w:val="0071374E"/>
    <w:rsid w:val="00715517"/>
    <w:rsid w:val="0071574B"/>
    <w:rsid w:val="00720EE2"/>
    <w:rsid w:val="00730A25"/>
    <w:rsid w:val="00740594"/>
    <w:rsid w:val="007407AB"/>
    <w:rsid w:val="00745C3E"/>
    <w:rsid w:val="007476DB"/>
    <w:rsid w:val="00750155"/>
    <w:rsid w:val="0075029C"/>
    <w:rsid w:val="007521AB"/>
    <w:rsid w:val="007545DB"/>
    <w:rsid w:val="00763BCF"/>
    <w:rsid w:val="007651F4"/>
    <w:rsid w:val="00765529"/>
    <w:rsid w:val="007656CA"/>
    <w:rsid w:val="00783F8E"/>
    <w:rsid w:val="00786F43"/>
    <w:rsid w:val="00791173"/>
    <w:rsid w:val="00795A08"/>
    <w:rsid w:val="00796255"/>
    <w:rsid w:val="007A18B3"/>
    <w:rsid w:val="007A5DE6"/>
    <w:rsid w:val="007B1044"/>
    <w:rsid w:val="007B2BD8"/>
    <w:rsid w:val="007B2C88"/>
    <w:rsid w:val="007B6192"/>
    <w:rsid w:val="007B6785"/>
    <w:rsid w:val="007C1781"/>
    <w:rsid w:val="007C7B12"/>
    <w:rsid w:val="007D1DA9"/>
    <w:rsid w:val="007D7C5B"/>
    <w:rsid w:val="007E0162"/>
    <w:rsid w:val="007E5E1E"/>
    <w:rsid w:val="007E78D8"/>
    <w:rsid w:val="007F0F5D"/>
    <w:rsid w:val="007F26D2"/>
    <w:rsid w:val="00801561"/>
    <w:rsid w:val="008018F9"/>
    <w:rsid w:val="00802570"/>
    <w:rsid w:val="00814B2F"/>
    <w:rsid w:val="008175F5"/>
    <w:rsid w:val="00817B9C"/>
    <w:rsid w:val="00821696"/>
    <w:rsid w:val="00825B4A"/>
    <w:rsid w:val="00826422"/>
    <w:rsid w:val="00833BFF"/>
    <w:rsid w:val="00833ED2"/>
    <w:rsid w:val="00834002"/>
    <w:rsid w:val="00850A49"/>
    <w:rsid w:val="008538C4"/>
    <w:rsid w:val="008553BB"/>
    <w:rsid w:val="008554F3"/>
    <w:rsid w:val="00856539"/>
    <w:rsid w:val="008648CE"/>
    <w:rsid w:val="0086777C"/>
    <w:rsid w:val="008716B4"/>
    <w:rsid w:val="008723AE"/>
    <w:rsid w:val="00881D19"/>
    <w:rsid w:val="00882948"/>
    <w:rsid w:val="008848DB"/>
    <w:rsid w:val="00885797"/>
    <w:rsid w:val="00892347"/>
    <w:rsid w:val="00892CEE"/>
    <w:rsid w:val="00892FB7"/>
    <w:rsid w:val="00893BEC"/>
    <w:rsid w:val="008965DF"/>
    <w:rsid w:val="008969E0"/>
    <w:rsid w:val="008A10AE"/>
    <w:rsid w:val="008A146D"/>
    <w:rsid w:val="008A3104"/>
    <w:rsid w:val="008B50D1"/>
    <w:rsid w:val="008B7093"/>
    <w:rsid w:val="008C1995"/>
    <w:rsid w:val="008C1FDE"/>
    <w:rsid w:val="008C65A7"/>
    <w:rsid w:val="008C7A1D"/>
    <w:rsid w:val="008D2D43"/>
    <w:rsid w:val="008E2693"/>
    <w:rsid w:val="008F2DD3"/>
    <w:rsid w:val="00906A3F"/>
    <w:rsid w:val="009074E1"/>
    <w:rsid w:val="00910498"/>
    <w:rsid w:val="009137D5"/>
    <w:rsid w:val="009151CF"/>
    <w:rsid w:val="009179CE"/>
    <w:rsid w:val="00917AA6"/>
    <w:rsid w:val="00917B33"/>
    <w:rsid w:val="009256F8"/>
    <w:rsid w:val="009258C4"/>
    <w:rsid w:val="009278FE"/>
    <w:rsid w:val="00930B3F"/>
    <w:rsid w:val="00935E96"/>
    <w:rsid w:val="009509FF"/>
    <w:rsid w:val="009518EF"/>
    <w:rsid w:val="00956493"/>
    <w:rsid w:val="009611C3"/>
    <w:rsid w:val="00961399"/>
    <w:rsid w:val="009623B4"/>
    <w:rsid w:val="00970E59"/>
    <w:rsid w:val="0097114E"/>
    <w:rsid w:val="00973435"/>
    <w:rsid w:val="00980CC5"/>
    <w:rsid w:val="00981267"/>
    <w:rsid w:val="0098133A"/>
    <w:rsid w:val="0098599C"/>
    <w:rsid w:val="00985F52"/>
    <w:rsid w:val="009910C1"/>
    <w:rsid w:val="00991F2E"/>
    <w:rsid w:val="00992A1C"/>
    <w:rsid w:val="00995E85"/>
    <w:rsid w:val="009A6960"/>
    <w:rsid w:val="009B4558"/>
    <w:rsid w:val="009C07C5"/>
    <w:rsid w:val="009D0C76"/>
    <w:rsid w:val="009D18E9"/>
    <w:rsid w:val="009D2EEB"/>
    <w:rsid w:val="009D42A9"/>
    <w:rsid w:val="009D52FE"/>
    <w:rsid w:val="009D5890"/>
    <w:rsid w:val="009D7C8A"/>
    <w:rsid w:val="009E2E06"/>
    <w:rsid w:val="009E3813"/>
    <w:rsid w:val="009E5537"/>
    <w:rsid w:val="009E593D"/>
    <w:rsid w:val="009E7DE0"/>
    <w:rsid w:val="009F3C2F"/>
    <w:rsid w:val="009F4AC3"/>
    <w:rsid w:val="009F5C8B"/>
    <w:rsid w:val="00A06DF6"/>
    <w:rsid w:val="00A06E0E"/>
    <w:rsid w:val="00A1565D"/>
    <w:rsid w:val="00A15667"/>
    <w:rsid w:val="00A178B6"/>
    <w:rsid w:val="00A20F6B"/>
    <w:rsid w:val="00A21C4D"/>
    <w:rsid w:val="00A232B3"/>
    <w:rsid w:val="00A23B75"/>
    <w:rsid w:val="00A23CE6"/>
    <w:rsid w:val="00A25B60"/>
    <w:rsid w:val="00A34F4A"/>
    <w:rsid w:val="00A40BE1"/>
    <w:rsid w:val="00A43A87"/>
    <w:rsid w:val="00A46995"/>
    <w:rsid w:val="00A536E5"/>
    <w:rsid w:val="00A60E1B"/>
    <w:rsid w:val="00A6221E"/>
    <w:rsid w:val="00A67FDA"/>
    <w:rsid w:val="00A70FD2"/>
    <w:rsid w:val="00A77DCD"/>
    <w:rsid w:val="00A86E8B"/>
    <w:rsid w:val="00A94576"/>
    <w:rsid w:val="00A96B8F"/>
    <w:rsid w:val="00AA3FA2"/>
    <w:rsid w:val="00AA6B86"/>
    <w:rsid w:val="00AB262D"/>
    <w:rsid w:val="00AC4A72"/>
    <w:rsid w:val="00AC4C27"/>
    <w:rsid w:val="00AD078F"/>
    <w:rsid w:val="00AD4458"/>
    <w:rsid w:val="00AD5A3E"/>
    <w:rsid w:val="00AD7001"/>
    <w:rsid w:val="00AE1078"/>
    <w:rsid w:val="00AE1D45"/>
    <w:rsid w:val="00AE57BD"/>
    <w:rsid w:val="00AF10F5"/>
    <w:rsid w:val="00AF47FD"/>
    <w:rsid w:val="00AF4D88"/>
    <w:rsid w:val="00AF505C"/>
    <w:rsid w:val="00AF6D18"/>
    <w:rsid w:val="00B01237"/>
    <w:rsid w:val="00B02147"/>
    <w:rsid w:val="00B135EA"/>
    <w:rsid w:val="00B1456C"/>
    <w:rsid w:val="00B151AC"/>
    <w:rsid w:val="00B15781"/>
    <w:rsid w:val="00B16946"/>
    <w:rsid w:val="00B17D70"/>
    <w:rsid w:val="00B238D5"/>
    <w:rsid w:val="00B25163"/>
    <w:rsid w:val="00B3617A"/>
    <w:rsid w:val="00B40580"/>
    <w:rsid w:val="00B40AE2"/>
    <w:rsid w:val="00B51A74"/>
    <w:rsid w:val="00B51F58"/>
    <w:rsid w:val="00B552C1"/>
    <w:rsid w:val="00B5542A"/>
    <w:rsid w:val="00B55C1C"/>
    <w:rsid w:val="00B55D59"/>
    <w:rsid w:val="00B64BCA"/>
    <w:rsid w:val="00B67E4E"/>
    <w:rsid w:val="00B7028A"/>
    <w:rsid w:val="00B73B76"/>
    <w:rsid w:val="00B7504C"/>
    <w:rsid w:val="00B75101"/>
    <w:rsid w:val="00B7519A"/>
    <w:rsid w:val="00B76974"/>
    <w:rsid w:val="00B77725"/>
    <w:rsid w:val="00B8032E"/>
    <w:rsid w:val="00B81BAB"/>
    <w:rsid w:val="00B965E7"/>
    <w:rsid w:val="00B96D82"/>
    <w:rsid w:val="00BA0EA4"/>
    <w:rsid w:val="00BA1DF4"/>
    <w:rsid w:val="00BA4A4E"/>
    <w:rsid w:val="00BA75FB"/>
    <w:rsid w:val="00BA7B7F"/>
    <w:rsid w:val="00BB2B70"/>
    <w:rsid w:val="00BB6FC0"/>
    <w:rsid w:val="00BC09FD"/>
    <w:rsid w:val="00BC1C43"/>
    <w:rsid w:val="00BC63E3"/>
    <w:rsid w:val="00BC7DB6"/>
    <w:rsid w:val="00BD09C8"/>
    <w:rsid w:val="00BD36B8"/>
    <w:rsid w:val="00BD7759"/>
    <w:rsid w:val="00BE30C0"/>
    <w:rsid w:val="00BE554D"/>
    <w:rsid w:val="00BE6A3C"/>
    <w:rsid w:val="00BE783C"/>
    <w:rsid w:val="00BF1755"/>
    <w:rsid w:val="00BF1E3A"/>
    <w:rsid w:val="00BF44B4"/>
    <w:rsid w:val="00BF5391"/>
    <w:rsid w:val="00BF708D"/>
    <w:rsid w:val="00C039BF"/>
    <w:rsid w:val="00C0686C"/>
    <w:rsid w:val="00C1210D"/>
    <w:rsid w:val="00C12ACE"/>
    <w:rsid w:val="00C140FE"/>
    <w:rsid w:val="00C14DBE"/>
    <w:rsid w:val="00C25524"/>
    <w:rsid w:val="00C25B65"/>
    <w:rsid w:val="00C267D3"/>
    <w:rsid w:val="00C27339"/>
    <w:rsid w:val="00C304E3"/>
    <w:rsid w:val="00C30CA4"/>
    <w:rsid w:val="00C31F12"/>
    <w:rsid w:val="00C4140D"/>
    <w:rsid w:val="00C463E8"/>
    <w:rsid w:val="00C5199B"/>
    <w:rsid w:val="00C657E8"/>
    <w:rsid w:val="00C709D8"/>
    <w:rsid w:val="00C70D81"/>
    <w:rsid w:val="00C760EA"/>
    <w:rsid w:val="00C85A7A"/>
    <w:rsid w:val="00C8675E"/>
    <w:rsid w:val="00C87C9D"/>
    <w:rsid w:val="00C92220"/>
    <w:rsid w:val="00C96FE6"/>
    <w:rsid w:val="00CA14F8"/>
    <w:rsid w:val="00CA335C"/>
    <w:rsid w:val="00CA7529"/>
    <w:rsid w:val="00CB0A48"/>
    <w:rsid w:val="00CB443F"/>
    <w:rsid w:val="00CB5007"/>
    <w:rsid w:val="00CB5ABB"/>
    <w:rsid w:val="00CC215B"/>
    <w:rsid w:val="00CC2366"/>
    <w:rsid w:val="00CC41AC"/>
    <w:rsid w:val="00CC6063"/>
    <w:rsid w:val="00CD2783"/>
    <w:rsid w:val="00CD294B"/>
    <w:rsid w:val="00CD7987"/>
    <w:rsid w:val="00CD7DD2"/>
    <w:rsid w:val="00CE4DEF"/>
    <w:rsid w:val="00CF07E2"/>
    <w:rsid w:val="00CF2A0F"/>
    <w:rsid w:val="00D031E3"/>
    <w:rsid w:val="00D03475"/>
    <w:rsid w:val="00D03884"/>
    <w:rsid w:val="00D05FAB"/>
    <w:rsid w:val="00D115AE"/>
    <w:rsid w:val="00D20597"/>
    <w:rsid w:val="00D211DA"/>
    <w:rsid w:val="00D2627E"/>
    <w:rsid w:val="00D26759"/>
    <w:rsid w:val="00D272B6"/>
    <w:rsid w:val="00D32348"/>
    <w:rsid w:val="00D32DE1"/>
    <w:rsid w:val="00D33D53"/>
    <w:rsid w:val="00D35253"/>
    <w:rsid w:val="00D43281"/>
    <w:rsid w:val="00D47124"/>
    <w:rsid w:val="00D514BF"/>
    <w:rsid w:val="00D55824"/>
    <w:rsid w:val="00D6433C"/>
    <w:rsid w:val="00D663DB"/>
    <w:rsid w:val="00D66B0D"/>
    <w:rsid w:val="00D72C7F"/>
    <w:rsid w:val="00D73866"/>
    <w:rsid w:val="00D74376"/>
    <w:rsid w:val="00D8018E"/>
    <w:rsid w:val="00D80FBB"/>
    <w:rsid w:val="00D873E5"/>
    <w:rsid w:val="00D91B62"/>
    <w:rsid w:val="00D9456C"/>
    <w:rsid w:val="00D94B52"/>
    <w:rsid w:val="00DA0060"/>
    <w:rsid w:val="00DA05D2"/>
    <w:rsid w:val="00DA1AC1"/>
    <w:rsid w:val="00DB2564"/>
    <w:rsid w:val="00DB38DE"/>
    <w:rsid w:val="00DB76F3"/>
    <w:rsid w:val="00DC0586"/>
    <w:rsid w:val="00DC0AFD"/>
    <w:rsid w:val="00DC2FF7"/>
    <w:rsid w:val="00DC5BA7"/>
    <w:rsid w:val="00DD0CE8"/>
    <w:rsid w:val="00DD40E9"/>
    <w:rsid w:val="00DD594C"/>
    <w:rsid w:val="00DD7ED3"/>
    <w:rsid w:val="00DE1604"/>
    <w:rsid w:val="00DE45C6"/>
    <w:rsid w:val="00DF231C"/>
    <w:rsid w:val="00DF2691"/>
    <w:rsid w:val="00DF32AF"/>
    <w:rsid w:val="00DF56FC"/>
    <w:rsid w:val="00E06484"/>
    <w:rsid w:val="00E13177"/>
    <w:rsid w:val="00E15D1A"/>
    <w:rsid w:val="00E15FB1"/>
    <w:rsid w:val="00E20499"/>
    <w:rsid w:val="00E21EA7"/>
    <w:rsid w:val="00E2714F"/>
    <w:rsid w:val="00E2736D"/>
    <w:rsid w:val="00E31B2E"/>
    <w:rsid w:val="00E334B4"/>
    <w:rsid w:val="00E33BCD"/>
    <w:rsid w:val="00E34577"/>
    <w:rsid w:val="00E3582C"/>
    <w:rsid w:val="00E412D3"/>
    <w:rsid w:val="00E455AF"/>
    <w:rsid w:val="00E47781"/>
    <w:rsid w:val="00E50E53"/>
    <w:rsid w:val="00E5265F"/>
    <w:rsid w:val="00E53361"/>
    <w:rsid w:val="00E57CBD"/>
    <w:rsid w:val="00E605FA"/>
    <w:rsid w:val="00E640D7"/>
    <w:rsid w:val="00E64B72"/>
    <w:rsid w:val="00E650C8"/>
    <w:rsid w:val="00E749FC"/>
    <w:rsid w:val="00E817F5"/>
    <w:rsid w:val="00E81FB6"/>
    <w:rsid w:val="00E821BD"/>
    <w:rsid w:val="00E822C6"/>
    <w:rsid w:val="00E877AE"/>
    <w:rsid w:val="00E95A66"/>
    <w:rsid w:val="00E967CB"/>
    <w:rsid w:val="00E9719F"/>
    <w:rsid w:val="00E97411"/>
    <w:rsid w:val="00EA6A6F"/>
    <w:rsid w:val="00EA7985"/>
    <w:rsid w:val="00EB00F1"/>
    <w:rsid w:val="00EB0D5E"/>
    <w:rsid w:val="00EB1C4D"/>
    <w:rsid w:val="00EB1CCD"/>
    <w:rsid w:val="00EB6815"/>
    <w:rsid w:val="00EC1CBC"/>
    <w:rsid w:val="00EC5ADD"/>
    <w:rsid w:val="00EC700D"/>
    <w:rsid w:val="00ED6FF7"/>
    <w:rsid w:val="00EE093C"/>
    <w:rsid w:val="00EE19F9"/>
    <w:rsid w:val="00EE4F8C"/>
    <w:rsid w:val="00EE5EBC"/>
    <w:rsid w:val="00EF0B81"/>
    <w:rsid w:val="00EF0C26"/>
    <w:rsid w:val="00EF1013"/>
    <w:rsid w:val="00EF11D1"/>
    <w:rsid w:val="00EF12C7"/>
    <w:rsid w:val="00EF2168"/>
    <w:rsid w:val="00EF792D"/>
    <w:rsid w:val="00F035F1"/>
    <w:rsid w:val="00F05311"/>
    <w:rsid w:val="00F066DE"/>
    <w:rsid w:val="00F12116"/>
    <w:rsid w:val="00F2140D"/>
    <w:rsid w:val="00F33CB9"/>
    <w:rsid w:val="00F352E2"/>
    <w:rsid w:val="00F44496"/>
    <w:rsid w:val="00F465E3"/>
    <w:rsid w:val="00F50BCB"/>
    <w:rsid w:val="00F56C1C"/>
    <w:rsid w:val="00F57CF9"/>
    <w:rsid w:val="00F60F2B"/>
    <w:rsid w:val="00F61FE7"/>
    <w:rsid w:val="00F650DA"/>
    <w:rsid w:val="00F72178"/>
    <w:rsid w:val="00F75546"/>
    <w:rsid w:val="00F755D3"/>
    <w:rsid w:val="00F77F94"/>
    <w:rsid w:val="00F82D5D"/>
    <w:rsid w:val="00F861EB"/>
    <w:rsid w:val="00F9100C"/>
    <w:rsid w:val="00F94ADE"/>
    <w:rsid w:val="00FA5459"/>
    <w:rsid w:val="00FA68FF"/>
    <w:rsid w:val="00FA6CEE"/>
    <w:rsid w:val="00FB37E7"/>
    <w:rsid w:val="00FB39C6"/>
    <w:rsid w:val="00FB4EED"/>
    <w:rsid w:val="00FB4F0C"/>
    <w:rsid w:val="00FB66E9"/>
    <w:rsid w:val="00FB6E28"/>
    <w:rsid w:val="00FC2BD2"/>
    <w:rsid w:val="00FC4728"/>
    <w:rsid w:val="00FD2A96"/>
    <w:rsid w:val="00FD4F02"/>
    <w:rsid w:val="00FD7E91"/>
    <w:rsid w:val="00FE5CFD"/>
    <w:rsid w:val="00FF073A"/>
    <w:rsid w:val="00FF1C5B"/>
    <w:rsid w:val="00FF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EA25B"/>
  <w15:docId w15:val="{FE12A341-B44F-4242-BDB4-E7163810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link w:val="Heading1Char"/>
    <w:uiPriority w:val="9"/>
    <w:qFormat/>
    <w:pPr>
      <w:ind w:left="1272" w:hanging="279"/>
      <w:outlineLvl w:val="0"/>
    </w:pPr>
    <w:rPr>
      <w:b/>
      <w:bCs/>
      <w:sz w:val="28"/>
      <w:szCs w:val="28"/>
    </w:rPr>
  </w:style>
  <w:style w:type="paragraph" w:styleId="Heading2">
    <w:name w:val="heading 2"/>
    <w:basedOn w:val="Normal"/>
    <w:next w:val="Normal"/>
    <w:link w:val="Heading2Char"/>
    <w:uiPriority w:val="9"/>
    <w:unhideWhenUsed/>
    <w:qFormat/>
    <w:rsid w:val="00CB443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15517"/>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970E59"/>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80"/>
    </w:pPr>
    <w:rPr>
      <w:sz w:val="28"/>
      <w:szCs w:val="28"/>
    </w:rPr>
  </w:style>
  <w:style w:type="paragraph" w:styleId="ListParagraph">
    <w:name w:val="List Paragraph"/>
    <w:basedOn w:val="Normal"/>
    <w:uiPriority w:val="34"/>
    <w:qFormat/>
    <w:pPr>
      <w:ind w:left="427" w:firstLine="566"/>
    </w:pPr>
  </w:style>
  <w:style w:type="paragraph" w:customStyle="1" w:styleId="TableParagraph">
    <w:name w:val="Table Paragraph"/>
    <w:basedOn w:val="Normal"/>
    <w:uiPriority w:val="1"/>
    <w:qFormat/>
    <w:pPr>
      <w:spacing w:before="61"/>
      <w:ind w:left="107"/>
    </w:pPr>
  </w:style>
  <w:style w:type="paragraph" w:styleId="NormalWeb">
    <w:name w:val="Normal (Web)"/>
    <w:basedOn w:val="Normal"/>
    <w:uiPriority w:val="99"/>
    <w:unhideWhenUsed/>
    <w:rsid w:val="000375B5"/>
    <w:pPr>
      <w:widowControl/>
      <w:autoSpaceDE/>
      <w:autoSpaceDN/>
      <w:spacing w:before="100" w:beforeAutospacing="1" w:after="100" w:afterAutospacing="1"/>
    </w:pPr>
    <w:rPr>
      <w:sz w:val="24"/>
      <w:szCs w:val="24"/>
      <w:lang w:val="en-US"/>
    </w:rPr>
  </w:style>
  <w:style w:type="character" w:styleId="Hyperlink">
    <w:name w:val="Hyperlink"/>
    <w:basedOn w:val="DefaultParagraphFont"/>
    <w:uiPriority w:val="99"/>
    <w:unhideWhenUsed/>
    <w:rsid w:val="003B7A41"/>
    <w:rPr>
      <w:color w:val="0563C1"/>
      <w:u w:val="single"/>
    </w:rPr>
  </w:style>
  <w:style w:type="character" w:styleId="FollowedHyperlink">
    <w:name w:val="FollowedHyperlink"/>
    <w:basedOn w:val="DefaultParagraphFont"/>
    <w:uiPriority w:val="99"/>
    <w:semiHidden/>
    <w:unhideWhenUsed/>
    <w:rsid w:val="003B7A41"/>
    <w:rPr>
      <w:color w:val="954F72"/>
      <w:u w:val="single"/>
    </w:rPr>
  </w:style>
  <w:style w:type="paragraph" w:customStyle="1" w:styleId="msonormal0">
    <w:name w:val="msonormal"/>
    <w:basedOn w:val="Normal"/>
    <w:rsid w:val="003B7A41"/>
    <w:pPr>
      <w:widowControl/>
      <w:autoSpaceDE/>
      <w:autoSpaceDN/>
      <w:spacing w:before="100" w:beforeAutospacing="1" w:after="100" w:afterAutospacing="1"/>
    </w:pPr>
    <w:rPr>
      <w:sz w:val="24"/>
      <w:szCs w:val="24"/>
      <w:lang w:val="en-US"/>
    </w:rPr>
  </w:style>
  <w:style w:type="paragraph" w:customStyle="1" w:styleId="xl63">
    <w:name w:val="xl63"/>
    <w:basedOn w:val="Normal"/>
    <w:rsid w:val="003B7A4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b/>
      <w:bCs/>
      <w:sz w:val="24"/>
      <w:szCs w:val="24"/>
      <w:lang w:val="en-US"/>
    </w:rPr>
  </w:style>
  <w:style w:type="paragraph" w:customStyle="1" w:styleId="xl64">
    <w:name w:val="xl64"/>
    <w:basedOn w:val="Normal"/>
    <w:rsid w:val="003B7A4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val="en-US"/>
    </w:rPr>
  </w:style>
  <w:style w:type="paragraph" w:customStyle="1" w:styleId="xl65">
    <w:name w:val="xl65"/>
    <w:basedOn w:val="Normal"/>
    <w:rsid w:val="003B7A4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val="en-US"/>
    </w:rPr>
  </w:style>
  <w:style w:type="paragraph" w:customStyle="1" w:styleId="xl66">
    <w:name w:val="xl66"/>
    <w:basedOn w:val="Normal"/>
    <w:rsid w:val="003B7A4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sz w:val="24"/>
      <w:szCs w:val="24"/>
      <w:lang w:val="en-US"/>
    </w:rPr>
  </w:style>
  <w:style w:type="paragraph" w:customStyle="1" w:styleId="xl67">
    <w:name w:val="xl67"/>
    <w:basedOn w:val="Normal"/>
    <w:rsid w:val="003B7A4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val="en-US"/>
    </w:rPr>
  </w:style>
  <w:style w:type="paragraph" w:customStyle="1" w:styleId="xl68">
    <w:name w:val="xl68"/>
    <w:basedOn w:val="Normal"/>
    <w:rsid w:val="003B7A41"/>
    <w:pPr>
      <w:widowControl/>
      <w:autoSpaceDE/>
      <w:autoSpaceDN/>
      <w:spacing w:before="100" w:beforeAutospacing="1" w:after="100" w:afterAutospacing="1"/>
      <w:jc w:val="center"/>
    </w:pPr>
    <w:rPr>
      <w:sz w:val="24"/>
      <w:szCs w:val="24"/>
      <w:lang w:val="en-US"/>
    </w:rPr>
  </w:style>
  <w:style w:type="paragraph" w:customStyle="1" w:styleId="xl69">
    <w:name w:val="xl69"/>
    <w:basedOn w:val="Normal"/>
    <w:rsid w:val="003B7A4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val="en-US"/>
    </w:rPr>
  </w:style>
  <w:style w:type="paragraph" w:customStyle="1" w:styleId="xl70">
    <w:name w:val="xl70"/>
    <w:basedOn w:val="Normal"/>
    <w:rsid w:val="003B7A41"/>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jc w:val="center"/>
    </w:pPr>
    <w:rPr>
      <w:sz w:val="24"/>
      <w:szCs w:val="24"/>
      <w:lang w:val="en-US"/>
    </w:rPr>
  </w:style>
  <w:style w:type="paragraph" w:customStyle="1" w:styleId="xl71">
    <w:name w:val="xl71"/>
    <w:basedOn w:val="Normal"/>
    <w:rsid w:val="003B7A41"/>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pPr>
    <w:rPr>
      <w:sz w:val="24"/>
      <w:szCs w:val="24"/>
      <w:lang w:val="en-US"/>
    </w:rPr>
  </w:style>
  <w:style w:type="paragraph" w:customStyle="1" w:styleId="xl72">
    <w:name w:val="xl72"/>
    <w:basedOn w:val="Normal"/>
    <w:rsid w:val="003B7A41"/>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pPr>
    <w:rPr>
      <w:sz w:val="24"/>
      <w:szCs w:val="24"/>
      <w:lang w:val="en-US"/>
    </w:rPr>
  </w:style>
  <w:style w:type="table" w:styleId="TableGrid">
    <w:name w:val="Table Grid"/>
    <w:basedOn w:val="TableNormal"/>
    <w:uiPriority w:val="39"/>
    <w:rsid w:val="005120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970E59"/>
    <w:rPr>
      <w:rFonts w:asciiTheme="majorHAnsi" w:eastAsiaTheme="majorEastAsia" w:hAnsiTheme="majorHAnsi" w:cstheme="majorBidi"/>
      <w:i/>
      <w:iCs/>
      <w:color w:val="365F91" w:themeColor="accent1" w:themeShade="BF"/>
      <w:lang w:val="vi"/>
    </w:rPr>
  </w:style>
  <w:style w:type="character" w:customStyle="1" w:styleId="Heading2Char">
    <w:name w:val="Heading 2 Char"/>
    <w:basedOn w:val="DefaultParagraphFont"/>
    <w:link w:val="Heading2"/>
    <w:uiPriority w:val="9"/>
    <w:rsid w:val="00CB443F"/>
    <w:rPr>
      <w:rFonts w:asciiTheme="majorHAnsi" w:eastAsiaTheme="majorEastAsia" w:hAnsiTheme="majorHAnsi" w:cstheme="majorBidi"/>
      <w:color w:val="365F91" w:themeColor="accent1" w:themeShade="BF"/>
      <w:sz w:val="26"/>
      <w:szCs w:val="26"/>
      <w:lang w:val="vi"/>
    </w:rPr>
  </w:style>
  <w:style w:type="paragraph" w:customStyle="1" w:styleId="font5">
    <w:name w:val="font5"/>
    <w:basedOn w:val="Normal"/>
    <w:rsid w:val="00CB5007"/>
    <w:pPr>
      <w:widowControl/>
      <w:autoSpaceDE/>
      <w:autoSpaceDN/>
      <w:spacing w:before="100" w:beforeAutospacing="1" w:after="100" w:afterAutospacing="1"/>
    </w:pPr>
    <w:rPr>
      <w:b/>
      <w:bCs/>
      <w:color w:val="000000"/>
      <w:sz w:val="28"/>
      <w:szCs w:val="28"/>
      <w:lang w:val="en-US"/>
    </w:rPr>
  </w:style>
  <w:style w:type="paragraph" w:customStyle="1" w:styleId="font6">
    <w:name w:val="font6"/>
    <w:basedOn w:val="Normal"/>
    <w:rsid w:val="00CB5007"/>
    <w:pPr>
      <w:widowControl/>
      <w:autoSpaceDE/>
      <w:autoSpaceDN/>
      <w:spacing w:before="100" w:beforeAutospacing="1" w:after="100" w:afterAutospacing="1"/>
    </w:pPr>
    <w:rPr>
      <w:color w:val="000000"/>
      <w:sz w:val="28"/>
      <w:szCs w:val="28"/>
      <w:lang w:val="en-US"/>
    </w:rPr>
  </w:style>
  <w:style w:type="paragraph" w:customStyle="1" w:styleId="font7">
    <w:name w:val="font7"/>
    <w:basedOn w:val="Normal"/>
    <w:rsid w:val="00CB5007"/>
    <w:pPr>
      <w:widowControl/>
      <w:autoSpaceDE/>
      <w:autoSpaceDN/>
      <w:spacing w:before="100" w:beforeAutospacing="1" w:after="100" w:afterAutospacing="1"/>
    </w:pPr>
    <w:rPr>
      <w:color w:val="000000"/>
      <w:sz w:val="28"/>
      <w:szCs w:val="28"/>
      <w:lang w:val="en-US"/>
    </w:rPr>
  </w:style>
  <w:style w:type="paragraph" w:customStyle="1" w:styleId="font8">
    <w:name w:val="font8"/>
    <w:basedOn w:val="Normal"/>
    <w:rsid w:val="00CB5007"/>
    <w:pPr>
      <w:widowControl/>
      <w:autoSpaceDE/>
      <w:autoSpaceDN/>
      <w:spacing w:before="100" w:beforeAutospacing="1" w:after="100" w:afterAutospacing="1"/>
    </w:pPr>
    <w:rPr>
      <w:color w:val="FF0000"/>
      <w:sz w:val="28"/>
      <w:szCs w:val="28"/>
      <w:lang w:val="en-US"/>
    </w:rPr>
  </w:style>
  <w:style w:type="paragraph" w:customStyle="1" w:styleId="xl73">
    <w:name w:val="xl73"/>
    <w:basedOn w:val="Normal"/>
    <w:rsid w:val="00CB5007"/>
    <w:pPr>
      <w:widowControl/>
      <w:pBdr>
        <w:top w:val="single" w:sz="4" w:space="0" w:color="000000"/>
        <w:left w:val="single" w:sz="4" w:space="0" w:color="000000"/>
        <w:bottom w:val="single" w:sz="4" w:space="0" w:color="000000"/>
        <w:right w:val="single" w:sz="4" w:space="0" w:color="000000"/>
      </w:pBdr>
      <w:shd w:val="clear" w:color="EAD1DC" w:fill="EAD1DC"/>
      <w:autoSpaceDE/>
      <w:autoSpaceDN/>
      <w:spacing w:before="100" w:beforeAutospacing="1" w:after="100" w:afterAutospacing="1"/>
      <w:jc w:val="center"/>
      <w:textAlignment w:val="center"/>
    </w:pPr>
    <w:rPr>
      <w:color w:val="000000"/>
      <w:sz w:val="28"/>
      <w:szCs w:val="28"/>
      <w:lang w:val="en-US"/>
    </w:rPr>
  </w:style>
  <w:style w:type="paragraph" w:customStyle="1" w:styleId="xl74">
    <w:name w:val="xl74"/>
    <w:basedOn w:val="Normal"/>
    <w:rsid w:val="00CB5007"/>
    <w:pPr>
      <w:widowControl/>
      <w:pBdr>
        <w:top w:val="single" w:sz="4" w:space="0" w:color="000000"/>
        <w:left w:val="single" w:sz="4" w:space="0" w:color="000000"/>
        <w:bottom w:val="single" w:sz="4" w:space="0" w:color="000000"/>
        <w:right w:val="single" w:sz="4" w:space="0" w:color="000000"/>
      </w:pBdr>
      <w:shd w:val="clear" w:color="EAD1DC" w:fill="EAD1DC"/>
      <w:autoSpaceDE/>
      <w:autoSpaceDN/>
      <w:spacing w:before="100" w:beforeAutospacing="1" w:after="100" w:afterAutospacing="1"/>
      <w:textAlignment w:val="center"/>
    </w:pPr>
    <w:rPr>
      <w:b/>
      <w:bCs/>
      <w:color w:val="000000"/>
      <w:sz w:val="28"/>
      <w:szCs w:val="28"/>
      <w:lang w:val="en-US"/>
    </w:rPr>
  </w:style>
  <w:style w:type="paragraph" w:customStyle="1" w:styleId="xl75">
    <w:name w:val="xl75"/>
    <w:basedOn w:val="Normal"/>
    <w:rsid w:val="00CB5007"/>
    <w:pPr>
      <w:widowControl/>
      <w:pBdr>
        <w:top w:val="single" w:sz="4" w:space="0" w:color="000000"/>
        <w:left w:val="single" w:sz="4" w:space="0" w:color="000000"/>
        <w:bottom w:val="single" w:sz="4" w:space="0" w:color="000000"/>
        <w:right w:val="single" w:sz="4" w:space="0" w:color="000000"/>
      </w:pBdr>
      <w:shd w:val="clear" w:color="EAD1DC" w:fill="EAD1DC"/>
      <w:autoSpaceDE/>
      <w:autoSpaceDN/>
      <w:spacing w:before="100" w:beforeAutospacing="1" w:after="100" w:afterAutospacing="1"/>
      <w:textAlignment w:val="center"/>
    </w:pPr>
    <w:rPr>
      <w:color w:val="FF0000"/>
      <w:sz w:val="28"/>
      <w:szCs w:val="28"/>
      <w:lang w:val="en-US"/>
    </w:rPr>
  </w:style>
  <w:style w:type="paragraph" w:customStyle="1" w:styleId="xl76">
    <w:name w:val="xl76"/>
    <w:basedOn w:val="Normal"/>
    <w:rsid w:val="00CB5007"/>
    <w:pPr>
      <w:widowControl/>
      <w:pBdr>
        <w:top w:val="single" w:sz="4" w:space="0" w:color="000000"/>
        <w:left w:val="single" w:sz="4" w:space="0" w:color="000000"/>
        <w:bottom w:val="single" w:sz="4" w:space="0" w:color="000000"/>
        <w:right w:val="single" w:sz="4" w:space="0" w:color="000000"/>
      </w:pBdr>
      <w:shd w:val="clear" w:color="EAD1DC" w:fill="EAD1DC"/>
      <w:autoSpaceDE/>
      <w:autoSpaceDN/>
      <w:spacing w:before="100" w:beforeAutospacing="1" w:after="100" w:afterAutospacing="1"/>
      <w:textAlignment w:val="center"/>
    </w:pPr>
    <w:rPr>
      <w:color w:val="000000"/>
      <w:sz w:val="28"/>
      <w:szCs w:val="28"/>
      <w:lang w:val="en-US"/>
    </w:rPr>
  </w:style>
  <w:style w:type="paragraph" w:customStyle="1" w:styleId="xl77">
    <w:name w:val="xl77"/>
    <w:basedOn w:val="Normal"/>
    <w:rsid w:val="00CB5007"/>
    <w:pPr>
      <w:widowControl/>
      <w:pBdr>
        <w:top w:val="single" w:sz="4" w:space="0" w:color="000000"/>
        <w:left w:val="single" w:sz="4" w:space="0" w:color="000000"/>
        <w:bottom w:val="single" w:sz="4" w:space="0" w:color="000000"/>
        <w:right w:val="single" w:sz="4" w:space="0" w:color="000000"/>
      </w:pBdr>
      <w:shd w:val="clear" w:color="EAD1DC" w:fill="EAD1DC"/>
      <w:autoSpaceDE/>
      <w:autoSpaceDN/>
      <w:spacing w:before="100" w:beforeAutospacing="1" w:after="100" w:afterAutospacing="1"/>
      <w:textAlignment w:val="center"/>
    </w:pPr>
    <w:rPr>
      <w:sz w:val="28"/>
      <w:szCs w:val="28"/>
      <w:lang w:val="en-US"/>
    </w:rPr>
  </w:style>
  <w:style w:type="paragraph" w:customStyle="1" w:styleId="xl78">
    <w:name w:val="xl78"/>
    <w:basedOn w:val="Normal"/>
    <w:rsid w:val="00CB5007"/>
    <w:pPr>
      <w:widowControl/>
      <w:pBdr>
        <w:top w:val="single" w:sz="4" w:space="0" w:color="000000"/>
        <w:left w:val="single" w:sz="4" w:space="0" w:color="000000"/>
        <w:bottom w:val="single" w:sz="4" w:space="0" w:color="000000"/>
        <w:right w:val="single" w:sz="4" w:space="0" w:color="000000"/>
      </w:pBdr>
      <w:shd w:val="clear" w:color="EAD1DC" w:fill="EAD1DC"/>
      <w:autoSpaceDE/>
      <w:autoSpaceDN/>
      <w:spacing w:before="100" w:beforeAutospacing="1" w:after="100" w:afterAutospacing="1"/>
    </w:pPr>
    <w:rPr>
      <w:sz w:val="28"/>
      <w:szCs w:val="28"/>
      <w:lang w:val="en-US"/>
    </w:rPr>
  </w:style>
  <w:style w:type="paragraph" w:customStyle="1" w:styleId="xl79">
    <w:name w:val="xl79"/>
    <w:basedOn w:val="Normal"/>
    <w:rsid w:val="00CB5007"/>
    <w:pPr>
      <w:widowControl/>
      <w:pBdr>
        <w:top w:val="single" w:sz="4" w:space="0" w:color="000000"/>
        <w:left w:val="single" w:sz="4" w:space="0" w:color="000000"/>
        <w:bottom w:val="single" w:sz="4" w:space="0" w:color="000000"/>
        <w:right w:val="single" w:sz="4" w:space="0" w:color="000000"/>
      </w:pBdr>
      <w:shd w:val="clear" w:color="FFFFFF" w:fill="FFFFFF"/>
      <w:autoSpaceDE/>
      <w:autoSpaceDN/>
      <w:spacing w:before="100" w:beforeAutospacing="1" w:after="100" w:afterAutospacing="1"/>
      <w:textAlignment w:val="center"/>
    </w:pPr>
    <w:rPr>
      <w:b/>
      <w:bCs/>
      <w:color w:val="000000"/>
      <w:sz w:val="28"/>
      <w:szCs w:val="28"/>
      <w:lang w:val="en-US"/>
    </w:rPr>
  </w:style>
  <w:style w:type="paragraph" w:customStyle="1" w:styleId="xl80">
    <w:name w:val="xl80"/>
    <w:basedOn w:val="Normal"/>
    <w:rsid w:val="00CB5007"/>
    <w:pPr>
      <w:widowControl/>
      <w:pBdr>
        <w:left w:val="single" w:sz="4" w:space="0" w:color="000000"/>
        <w:right w:val="single" w:sz="4" w:space="0" w:color="000000"/>
      </w:pBdr>
      <w:shd w:val="clear" w:color="EAD1DC" w:fill="EAD1DC"/>
      <w:autoSpaceDE/>
      <w:autoSpaceDN/>
      <w:spacing w:before="100" w:beforeAutospacing="1" w:after="100" w:afterAutospacing="1"/>
      <w:textAlignment w:val="center"/>
    </w:pPr>
    <w:rPr>
      <w:sz w:val="28"/>
      <w:szCs w:val="28"/>
      <w:lang w:val="en-US"/>
    </w:rPr>
  </w:style>
  <w:style w:type="paragraph" w:customStyle="1" w:styleId="xl81">
    <w:name w:val="xl81"/>
    <w:basedOn w:val="Normal"/>
    <w:rsid w:val="00CB5007"/>
    <w:pPr>
      <w:widowControl/>
      <w:pBdr>
        <w:top w:val="single" w:sz="4" w:space="0" w:color="000000"/>
        <w:left w:val="single" w:sz="4" w:space="0" w:color="000000"/>
        <w:right w:val="single" w:sz="4" w:space="0" w:color="000000"/>
      </w:pBdr>
      <w:shd w:val="clear" w:color="EAD1DC" w:fill="EAD1DC"/>
      <w:autoSpaceDE/>
      <w:autoSpaceDN/>
      <w:spacing w:before="100" w:beforeAutospacing="1" w:after="100" w:afterAutospacing="1"/>
      <w:jc w:val="center"/>
      <w:textAlignment w:val="center"/>
    </w:pPr>
    <w:rPr>
      <w:color w:val="000000"/>
      <w:sz w:val="28"/>
      <w:szCs w:val="28"/>
      <w:lang w:val="en-US"/>
    </w:rPr>
  </w:style>
  <w:style w:type="paragraph" w:customStyle="1" w:styleId="xl82">
    <w:name w:val="xl82"/>
    <w:basedOn w:val="Normal"/>
    <w:rsid w:val="00CB5007"/>
    <w:pPr>
      <w:widowControl/>
      <w:pBdr>
        <w:left w:val="single" w:sz="4" w:space="0" w:color="000000"/>
        <w:right w:val="single" w:sz="4" w:space="0" w:color="000000"/>
      </w:pBdr>
      <w:autoSpaceDE/>
      <w:autoSpaceDN/>
      <w:spacing w:before="100" w:beforeAutospacing="1" w:after="100" w:afterAutospacing="1"/>
    </w:pPr>
    <w:rPr>
      <w:rFonts w:ascii="Arial" w:hAnsi="Arial" w:cs="Arial"/>
      <w:sz w:val="20"/>
      <w:szCs w:val="20"/>
      <w:lang w:val="en-US"/>
    </w:rPr>
  </w:style>
  <w:style w:type="paragraph" w:customStyle="1" w:styleId="xl83">
    <w:name w:val="xl83"/>
    <w:basedOn w:val="Normal"/>
    <w:rsid w:val="00CB5007"/>
    <w:pPr>
      <w:widowControl/>
      <w:pBdr>
        <w:left w:val="single" w:sz="4" w:space="0" w:color="000000"/>
        <w:bottom w:val="single" w:sz="4" w:space="0" w:color="000000"/>
        <w:right w:val="single" w:sz="4" w:space="0" w:color="000000"/>
      </w:pBdr>
      <w:autoSpaceDE/>
      <w:autoSpaceDN/>
      <w:spacing w:before="100" w:beforeAutospacing="1" w:after="100" w:afterAutospacing="1"/>
    </w:pPr>
    <w:rPr>
      <w:rFonts w:ascii="Arial" w:hAnsi="Arial" w:cs="Arial"/>
      <w:sz w:val="20"/>
      <w:szCs w:val="20"/>
      <w:lang w:val="en-US"/>
    </w:rPr>
  </w:style>
  <w:style w:type="paragraph" w:customStyle="1" w:styleId="xl84">
    <w:name w:val="xl84"/>
    <w:basedOn w:val="Normal"/>
    <w:rsid w:val="00CB5007"/>
    <w:pPr>
      <w:widowControl/>
      <w:pBdr>
        <w:top w:val="single" w:sz="4" w:space="0" w:color="000000"/>
        <w:left w:val="single" w:sz="4" w:space="0" w:color="000000"/>
        <w:right w:val="single" w:sz="4" w:space="0" w:color="000000"/>
      </w:pBdr>
      <w:shd w:val="clear" w:color="EAD1DC" w:fill="EAD1DC"/>
      <w:autoSpaceDE/>
      <w:autoSpaceDN/>
      <w:spacing w:before="100" w:beforeAutospacing="1" w:after="100" w:afterAutospacing="1"/>
      <w:textAlignment w:val="center"/>
    </w:pPr>
    <w:rPr>
      <w:b/>
      <w:bCs/>
      <w:color w:val="000000"/>
      <w:sz w:val="28"/>
      <w:szCs w:val="28"/>
      <w:lang w:val="en-US"/>
    </w:rPr>
  </w:style>
  <w:style w:type="paragraph" w:customStyle="1" w:styleId="xl85">
    <w:name w:val="xl85"/>
    <w:basedOn w:val="Normal"/>
    <w:rsid w:val="00CB5007"/>
    <w:pPr>
      <w:widowControl/>
      <w:autoSpaceDE/>
      <w:autoSpaceDN/>
      <w:spacing w:before="100" w:beforeAutospacing="1" w:after="100" w:afterAutospacing="1"/>
      <w:jc w:val="center"/>
      <w:textAlignment w:val="center"/>
    </w:pPr>
    <w:rPr>
      <w:b/>
      <w:bCs/>
      <w:sz w:val="28"/>
      <w:szCs w:val="28"/>
      <w:lang w:val="en-US"/>
    </w:rPr>
  </w:style>
  <w:style w:type="character" w:customStyle="1" w:styleId="Heading3Char">
    <w:name w:val="Heading 3 Char"/>
    <w:basedOn w:val="DefaultParagraphFont"/>
    <w:link w:val="Heading3"/>
    <w:uiPriority w:val="9"/>
    <w:semiHidden/>
    <w:rsid w:val="00715517"/>
    <w:rPr>
      <w:rFonts w:asciiTheme="majorHAnsi" w:eastAsiaTheme="majorEastAsia" w:hAnsiTheme="majorHAnsi" w:cstheme="majorBidi"/>
      <w:color w:val="243F60" w:themeColor="accent1" w:themeShade="7F"/>
      <w:sz w:val="24"/>
      <w:szCs w:val="24"/>
      <w:lang w:val="vi"/>
    </w:rPr>
  </w:style>
  <w:style w:type="character" w:customStyle="1" w:styleId="hhl">
    <w:name w:val="hhl"/>
    <w:basedOn w:val="DefaultParagraphFont"/>
    <w:rsid w:val="00541489"/>
  </w:style>
  <w:style w:type="paragraph" w:styleId="Header">
    <w:name w:val="header"/>
    <w:basedOn w:val="Normal"/>
    <w:link w:val="HeaderChar"/>
    <w:uiPriority w:val="99"/>
    <w:unhideWhenUsed/>
    <w:rsid w:val="00393BA8"/>
    <w:pPr>
      <w:tabs>
        <w:tab w:val="center" w:pos="4680"/>
        <w:tab w:val="right" w:pos="9360"/>
      </w:tabs>
    </w:pPr>
  </w:style>
  <w:style w:type="character" w:customStyle="1" w:styleId="HeaderChar">
    <w:name w:val="Header Char"/>
    <w:basedOn w:val="DefaultParagraphFont"/>
    <w:link w:val="Header"/>
    <w:uiPriority w:val="99"/>
    <w:rsid w:val="00393BA8"/>
    <w:rPr>
      <w:rFonts w:ascii="Times New Roman" w:eastAsia="Times New Roman" w:hAnsi="Times New Roman" w:cs="Times New Roman"/>
      <w:lang w:val="vi"/>
    </w:rPr>
  </w:style>
  <w:style w:type="paragraph" w:styleId="Footer">
    <w:name w:val="footer"/>
    <w:basedOn w:val="Normal"/>
    <w:link w:val="FooterChar"/>
    <w:uiPriority w:val="99"/>
    <w:unhideWhenUsed/>
    <w:rsid w:val="00393BA8"/>
    <w:pPr>
      <w:tabs>
        <w:tab w:val="center" w:pos="4680"/>
        <w:tab w:val="right" w:pos="9360"/>
      </w:tabs>
    </w:pPr>
  </w:style>
  <w:style w:type="character" w:customStyle="1" w:styleId="FooterChar">
    <w:name w:val="Footer Char"/>
    <w:basedOn w:val="DefaultParagraphFont"/>
    <w:link w:val="Footer"/>
    <w:uiPriority w:val="99"/>
    <w:rsid w:val="00393BA8"/>
    <w:rPr>
      <w:rFonts w:ascii="Times New Roman" w:eastAsia="Times New Roman" w:hAnsi="Times New Roman" w:cs="Times New Roman"/>
      <w:lang w:val="vi"/>
    </w:rPr>
  </w:style>
  <w:style w:type="character" w:styleId="UnresolvedMention">
    <w:name w:val="Unresolved Mention"/>
    <w:basedOn w:val="DefaultParagraphFont"/>
    <w:uiPriority w:val="99"/>
    <w:semiHidden/>
    <w:unhideWhenUsed/>
    <w:rsid w:val="003130EB"/>
    <w:rPr>
      <w:color w:val="605E5C"/>
      <w:shd w:val="clear" w:color="auto" w:fill="E1DFDD"/>
    </w:rPr>
  </w:style>
  <w:style w:type="character" w:styleId="IntenseEmphasis">
    <w:name w:val="Intense Emphasis"/>
    <w:basedOn w:val="DefaultParagraphFont"/>
    <w:uiPriority w:val="21"/>
    <w:qFormat/>
    <w:rsid w:val="00985F52"/>
    <w:rPr>
      <w:i/>
      <w:iCs/>
      <w:color w:val="4F81BD" w:themeColor="accent1"/>
    </w:rPr>
  </w:style>
  <w:style w:type="character" w:styleId="Strong">
    <w:name w:val="Strong"/>
    <w:uiPriority w:val="22"/>
    <w:qFormat/>
    <w:rsid w:val="005A06BE"/>
    <w:rPr>
      <w:b/>
      <w:bCs/>
    </w:rPr>
  </w:style>
  <w:style w:type="character" w:customStyle="1" w:styleId="Heading1Char">
    <w:name w:val="Heading 1 Char"/>
    <w:basedOn w:val="DefaultParagraphFont"/>
    <w:link w:val="Heading1"/>
    <w:uiPriority w:val="9"/>
    <w:rsid w:val="00282182"/>
    <w:rPr>
      <w:rFonts w:ascii="Times New Roman" w:eastAsia="Times New Roman" w:hAnsi="Times New Roman" w:cs="Times New Roman"/>
      <w:b/>
      <w:bCs/>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60038">
      <w:bodyDiv w:val="1"/>
      <w:marLeft w:val="0"/>
      <w:marRight w:val="0"/>
      <w:marTop w:val="0"/>
      <w:marBottom w:val="0"/>
      <w:divBdr>
        <w:top w:val="none" w:sz="0" w:space="0" w:color="auto"/>
        <w:left w:val="none" w:sz="0" w:space="0" w:color="auto"/>
        <w:bottom w:val="none" w:sz="0" w:space="0" w:color="auto"/>
        <w:right w:val="none" w:sz="0" w:space="0" w:color="auto"/>
      </w:divBdr>
    </w:div>
    <w:div w:id="20982481">
      <w:bodyDiv w:val="1"/>
      <w:marLeft w:val="0"/>
      <w:marRight w:val="0"/>
      <w:marTop w:val="0"/>
      <w:marBottom w:val="0"/>
      <w:divBdr>
        <w:top w:val="none" w:sz="0" w:space="0" w:color="auto"/>
        <w:left w:val="none" w:sz="0" w:space="0" w:color="auto"/>
        <w:bottom w:val="none" w:sz="0" w:space="0" w:color="auto"/>
        <w:right w:val="none" w:sz="0" w:space="0" w:color="auto"/>
      </w:divBdr>
    </w:div>
    <w:div w:id="65883832">
      <w:bodyDiv w:val="1"/>
      <w:marLeft w:val="0"/>
      <w:marRight w:val="0"/>
      <w:marTop w:val="0"/>
      <w:marBottom w:val="0"/>
      <w:divBdr>
        <w:top w:val="none" w:sz="0" w:space="0" w:color="auto"/>
        <w:left w:val="none" w:sz="0" w:space="0" w:color="auto"/>
        <w:bottom w:val="none" w:sz="0" w:space="0" w:color="auto"/>
        <w:right w:val="none" w:sz="0" w:space="0" w:color="auto"/>
      </w:divBdr>
    </w:div>
    <w:div w:id="124398323">
      <w:bodyDiv w:val="1"/>
      <w:marLeft w:val="0"/>
      <w:marRight w:val="0"/>
      <w:marTop w:val="0"/>
      <w:marBottom w:val="0"/>
      <w:divBdr>
        <w:top w:val="none" w:sz="0" w:space="0" w:color="auto"/>
        <w:left w:val="none" w:sz="0" w:space="0" w:color="auto"/>
        <w:bottom w:val="none" w:sz="0" w:space="0" w:color="auto"/>
        <w:right w:val="none" w:sz="0" w:space="0" w:color="auto"/>
      </w:divBdr>
    </w:div>
    <w:div w:id="157812190">
      <w:bodyDiv w:val="1"/>
      <w:marLeft w:val="0"/>
      <w:marRight w:val="0"/>
      <w:marTop w:val="0"/>
      <w:marBottom w:val="0"/>
      <w:divBdr>
        <w:top w:val="none" w:sz="0" w:space="0" w:color="auto"/>
        <w:left w:val="none" w:sz="0" w:space="0" w:color="auto"/>
        <w:bottom w:val="none" w:sz="0" w:space="0" w:color="auto"/>
        <w:right w:val="none" w:sz="0" w:space="0" w:color="auto"/>
      </w:divBdr>
    </w:div>
    <w:div w:id="209340009">
      <w:bodyDiv w:val="1"/>
      <w:marLeft w:val="0"/>
      <w:marRight w:val="0"/>
      <w:marTop w:val="0"/>
      <w:marBottom w:val="0"/>
      <w:divBdr>
        <w:top w:val="none" w:sz="0" w:space="0" w:color="auto"/>
        <w:left w:val="none" w:sz="0" w:space="0" w:color="auto"/>
        <w:bottom w:val="none" w:sz="0" w:space="0" w:color="auto"/>
        <w:right w:val="none" w:sz="0" w:space="0" w:color="auto"/>
      </w:divBdr>
    </w:div>
    <w:div w:id="226498621">
      <w:bodyDiv w:val="1"/>
      <w:marLeft w:val="0"/>
      <w:marRight w:val="0"/>
      <w:marTop w:val="0"/>
      <w:marBottom w:val="0"/>
      <w:divBdr>
        <w:top w:val="none" w:sz="0" w:space="0" w:color="auto"/>
        <w:left w:val="none" w:sz="0" w:space="0" w:color="auto"/>
        <w:bottom w:val="none" w:sz="0" w:space="0" w:color="auto"/>
        <w:right w:val="none" w:sz="0" w:space="0" w:color="auto"/>
      </w:divBdr>
    </w:div>
    <w:div w:id="246158142">
      <w:bodyDiv w:val="1"/>
      <w:marLeft w:val="0"/>
      <w:marRight w:val="0"/>
      <w:marTop w:val="0"/>
      <w:marBottom w:val="0"/>
      <w:divBdr>
        <w:top w:val="none" w:sz="0" w:space="0" w:color="auto"/>
        <w:left w:val="none" w:sz="0" w:space="0" w:color="auto"/>
        <w:bottom w:val="none" w:sz="0" w:space="0" w:color="auto"/>
        <w:right w:val="none" w:sz="0" w:space="0" w:color="auto"/>
      </w:divBdr>
    </w:div>
    <w:div w:id="299118285">
      <w:bodyDiv w:val="1"/>
      <w:marLeft w:val="0"/>
      <w:marRight w:val="0"/>
      <w:marTop w:val="0"/>
      <w:marBottom w:val="0"/>
      <w:divBdr>
        <w:top w:val="none" w:sz="0" w:space="0" w:color="auto"/>
        <w:left w:val="none" w:sz="0" w:space="0" w:color="auto"/>
        <w:bottom w:val="none" w:sz="0" w:space="0" w:color="auto"/>
        <w:right w:val="none" w:sz="0" w:space="0" w:color="auto"/>
      </w:divBdr>
    </w:div>
    <w:div w:id="303586404">
      <w:bodyDiv w:val="1"/>
      <w:marLeft w:val="0"/>
      <w:marRight w:val="0"/>
      <w:marTop w:val="0"/>
      <w:marBottom w:val="0"/>
      <w:divBdr>
        <w:top w:val="none" w:sz="0" w:space="0" w:color="auto"/>
        <w:left w:val="none" w:sz="0" w:space="0" w:color="auto"/>
        <w:bottom w:val="none" w:sz="0" w:space="0" w:color="auto"/>
        <w:right w:val="none" w:sz="0" w:space="0" w:color="auto"/>
      </w:divBdr>
    </w:div>
    <w:div w:id="307587283">
      <w:bodyDiv w:val="1"/>
      <w:marLeft w:val="0"/>
      <w:marRight w:val="0"/>
      <w:marTop w:val="0"/>
      <w:marBottom w:val="0"/>
      <w:divBdr>
        <w:top w:val="none" w:sz="0" w:space="0" w:color="auto"/>
        <w:left w:val="none" w:sz="0" w:space="0" w:color="auto"/>
        <w:bottom w:val="none" w:sz="0" w:space="0" w:color="auto"/>
        <w:right w:val="none" w:sz="0" w:space="0" w:color="auto"/>
      </w:divBdr>
    </w:div>
    <w:div w:id="322047841">
      <w:bodyDiv w:val="1"/>
      <w:marLeft w:val="0"/>
      <w:marRight w:val="0"/>
      <w:marTop w:val="0"/>
      <w:marBottom w:val="0"/>
      <w:divBdr>
        <w:top w:val="none" w:sz="0" w:space="0" w:color="auto"/>
        <w:left w:val="none" w:sz="0" w:space="0" w:color="auto"/>
        <w:bottom w:val="none" w:sz="0" w:space="0" w:color="auto"/>
        <w:right w:val="none" w:sz="0" w:space="0" w:color="auto"/>
      </w:divBdr>
    </w:div>
    <w:div w:id="324555207">
      <w:bodyDiv w:val="1"/>
      <w:marLeft w:val="0"/>
      <w:marRight w:val="0"/>
      <w:marTop w:val="0"/>
      <w:marBottom w:val="0"/>
      <w:divBdr>
        <w:top w:val="none" w:sz="0" w:space="0" w:color="auto"/>
        <w:left w:val="none" w:sz="0" w:space="0" w:color="auto"/>
        <w:bottom w:val="none" w:sz="0" w:space="0" w:color="auto"/>
        <w:right w:val="none" w:sz="0" w:space="0" w:color="auto"/>
      </w:divBdr>
    </w:div>
    <w:div w:id="375199805">
      <w:bodyDiv w:val="1"/>
      <w:marLeft w:val="0"/>
      <w:marRight w:val="0"/>
      <w:marTop w:val="0"/>
      <w:marBottom w:val="0"/>
      <w:divBdr>
        <w:top w:val="none" w:sz="0" w:space="0" w:color="auto"/>
        <w:left w:val="none" w:sz="0" w:space="0" w:color="auto"/>
        <w:bottom w:val="none" w:sz="0" w:space="0" w:color="auto"/>
        <w:right w:val="none" w:sz="0" w:space="0" w:color="auto"/>
      </w:divBdr>
    </w:div>
    <w:div w:id="383020763">
      <w:bodyDiv w:val="1"/>
      <w:marLeft w:val="0"/>
      <w:marRight w:val="0"/>
      <w:marTop w:val="0"/>
      <w:marBottom w:val="0"/>
      <w:divBdr>
        <w:top w:val="none" w:sz="0" w:space="0" w:color="auto"/>
        <w:left w:val="none" w:sz="0" w:space="0" w:color="auto"/>
        <w:bottom w:val="none" w:sz="0" w:space="0" w:color="auto"/>
        <w:right w:val="none" w:sz="0" w:space="0" w:color="auto"/>
      </w:divBdr>
    </w:div>
    <w:div w:id="410663493">
      <w:bodyDiv w:val="1"/>
      <w:marLeft w:val="0"/>
      <w:marRight w:val="0"/>
      <w:marTop w:val="0"/>
      <w:marBottom w:val="0"/>
      <w:divBdr>
        <w:top w:val="none" w:sz="0" w:space="0" w:color="auto"/>
        <w:left w:val="none" w:sz="0" w:space="0" w:color="auto"/>
        <w:bottom w:val="none" w:sz="0" w:space="0" w:color="auto"/>
        <w:right w:val="none" w:sz="0" w:space="0" w:color="auto"/>
      </w:divBdr>
    </w:div>
    <w:div w:id="425884212">
      <w:bodyDiv w:val="1"/>
      <w:marLeft w:val="0"/>
      <w:marRight w:val="0"/>
      <w:marTop w:val="0"/>
      <w:marBottom w:val="0"/>
      <w:divBdr>
        <w:top w:val="none" w:sz="0" w:space="0" w:color="auto"/>
        <w:left w:val="none" w:sz="0" w:space="0" w:color="auto"/>
        <w:bottom w:val="none" w:sz="0" w:space="0" w:color="auto"/>
        <w:right w:val="none" w:sz="0" w:space="0" w:color="auto"/>
      </w:divBdr>
    </w:div>
    <w:div w:id="430319271">
      <w:bodyDiv w:val="1"/>
      <w:marLeft w:val="0"/>
      <w:marRight w:val="0"/>
      <w:marTop w:val="0"/>
      <w:marBottom w:val="0"/>
      <w:divBdr>
        <w:top w:val="none" w:sz="0" w:space="0" w:color="auto"/>
        <w:left w:val="none" w:sz="0" w:space="0" w:color="auto"/>
        <w:bottom w:val="none" w:sz="0" w:space="0" w:color="auto"/>
        <w:right w:val="none" w:sz="0" w:space="0" w:color="auto"/>
      </w:divBdr>
    </w:div>
    <w:div w:id="433595896">
      <w:bodyDiv w:val="1"/>
      <w:marLeft w:val="0"/>
      <w:marRight w:val="0"/>
      <w:marTop w:val="0"/>
      <w:marBottom w:val="0"/>
      <w:divBdr>
        <w:top w:val="none" w:sz="0" w:space="0" w:color="auto"/>
        <w:left w:val="none" w:sz="0" w:space="0" w:color="auto"/>
        <w:bottom w:val="none" w:sz="0" w:space="0" w:color="auto"/>
        <w:right w:val="none" w:sz="0" w:space="0" w:color="auto"/>
      </w:divBdr>
    </w:div>
    <w:div w:id="442387508">
      <w:bodyDiv w:val="1"/>
      <w:marLeft w:val="0"/>
      <w:marRight w:val="0"/>
      <w:marTop w:val="0"/>
      <w:marBottom w:val="0"/>
      <w:divBdr>
        <w:top w:val="none" w:sz="0" w:space="0" w:color="auto"/>
        <w:left w:val="none" w:sz="0" w:space="0" w:color="auto"/>
        <w:bottom w:val="none" w:sz="0" w:space="0" w:color="auto"/>
        <w:right w:val="none" w:sz="0" w:space="0" w:color="auto"/>
      </w:divBdr>
    </w:div>
    <w:div w:id="443230482">
      <w:bodyDiv w:val="1"/>
      <w:marLeft w:val="0"/>
      <w:marRight w:val="0"/>
      <w:marTop w:val="0"/>
      <w:marBottom w:val="0"/>
      <w:divBdr>
        <w:top w:val="none" w:sz="0" w:space="0" w:color="auto"/>
        <w:left w:val="none" w:sz="0" w:space="0" w:color="auto"/>
        <w:bottom w:val="none" w:sz="0" w:space="0" w:color="auto"/>
        <w:right w:val="none" w:sz="0" w:space="0" w:color="auto"/>
      </w:divBdr>
    </w:div>
    <w:div w:id="472021775">
      <w:bodyDiv w:val="1"/>
      <w:marLeft w:val="0"/>
      <w:marRight w:val="0"/>
      <w:marTop w:val="0"/>
      <w:marBottom w:val="0"/>
      <w:divBdr>
        <w:top w:val="none" w:sz="0" w:space="0" w:color="auto"/>
        <w:left w:val="none" w:sz="0" w:space="0" w:color="auto"/>
        <w:bottom w:val="none" w:sz="0" w:space="0" w:color="auto"/>
        <w:right w:val="none" w:sz="0" w:space="0" w:color="auto"/>
      </w:divBdr>
    </w:div>
    <w:div w:id="494104940">
      <w:bodyDiv w:val="1"/>
      <w:marLeft w:val="0"/>
      <w:marRight w:val="0"/>
      <w:marTop w:val="0"/>
      <w:marBottom w:val="0"/>
      <w:divBdr>
        <w:top w:val="none" w:sz="0" w:space="0" w:color="auto"/>
        <w:left w:val="none" w:sz="0" w:space="0" w:color="auto"/>
        <w:bottom w:val="none" w:sz="0" w:space="0" w:color="auto"/>
        <w:right w:val="none" w:sz="0" w:space="0" w:color="auto"/>
      </w:divBdr>
    </w:div>
    <w:div w:id="527378793">
      <w:bodyDiv w:val="1"/>
      <w:marLeft w:val="0"/>
      <w:marRight w:val="0"/>
      <w:marTop w:val="0"/>
      <w:marBottom w:val="0"/>
      <w:divBdr>
        <w:top w:val="none" w:sz="0" w:space="0" w:color="auto"/>
        <w:left w:val="none" w:sz="0" w:space="0" w:color="auto"/>
        <w:bottom w:val="none" w:sz="0" w:space="0" w:color="auto"/>
        <w:right w:val="none" w:sz="0" w:space="0" w:color="auto"/>
      </w:divBdr>
    </w:div>
    <w:div w:id="533228566">
      <w:bodyDiv w:val="1"/>
      <w:marLeft w:val="0"/>
      <w:marRight w:val="0"/>
      <w:marTop w:val="0"/>
      <w:marBottom w:val="0"/>
      <w:divBdr>
        <w:top w:val="none" w:sz="0" w:space="0" w:color="auto"/>
        <w:left w:val="none" w:sz="0" w:space="0" w:color="auto"/>
        <w:bottom w:val="none" w:sz="0" w:space="0" w:color="auto"/>
        <w:right w:val="none" w:sz="0" w:space="0" w:color="auto"/>
      </w:divBdr>
    </w:div>
    <w:div w:id="548953944">
      <w:bodyDiv w:val="1"/>
      <w:marLeft w:val="0"/>
      <w:marRight w:val="0"/>
      <w:marTop w:val="0"/>
      <w:marBottom w:val="0"/>
      <w:divBdr>
        <w:top w:val="none" w:sz="0" w:space="0" w:color="auto"/>
        <w:left w:val="none" w:sz="0" w:space="0" w:color="auto"/>
        <w:bottom w:val="none" w:sz="0" w:space="0" w:color="auto"/>
        <w:right w:val="none" w:sz="0" w:space="0" w:color="auto"/>
      </w:divBdr>
    </w:div>
    <w:div w:id="561719660">
      <w:bodyDiv w:val="1"/>
      <w:marLeft w:val="0"/>
      <w:marRight w:val="0"/>
      <w:marTop w:val="0"/>
      <w:marBottom w:val="0"/>
      <w:divBdr>
        <w:top w:val="none" w:sz="0" w:space="0" w:color="auto"/>
        <w:left w:val="none" w:sz="0" w:space="0" w:color="auto"/>
        <w:bottom w:val="none" w:sz="0" w:space="0" w:color="auto"/>
        <w:right w:val="none" w:sz="0" w:space="0" w:color="auto"/>
      </w:divBdr>
    </w:div>
    <w:div w:id="575939724">
      <w:bodyDiv w:val="1"/>
      <w:marLeft w:val="0"/>
      <w:marRight w:val="0"/>
      <w:marTop w:val="0"/>
      <w:marBottom w:val="0"/>
      <w:divBdr>
        <w:top w:val="none" w:sz="0" w:space="0" w:color="auto"/>
        <w:left w:val="none" w:sz="0" w:space="0" w:color="auto"/>
        <w:bottom w:val="none" w:sz="0" w:space="0" w:color="auto"/>
        <w:right w:val="none" w:sz="0" w:space="0" w:color="auto"/>
      </w:divBdr>
    </w:div>
    <w:div w:id="610170081">
      <w:bodyDiv w:val="1"/>
      <w:marLeft w:val="0"/>
      <w:marRight w:val="0"/>
      <w:marTop w:val="0"/>
      <w:marBottom w:val="0"/>
      <w:divBdr>
        <w:top w:val="none" w:sz="0" w:space="0" w:color="auto"/>
        <w:left w:val="none" w:sz="0" w:space="0" w:color="auto"/>
        <w:bottom w:val="none" w:sz="0" w:space="0" w:color="auto"/>
        <w:right w:val="none" w:sz="0" w:space="0" w:color="auto"/>
      </w:divBdr>
    </w:div>
    <w:div w:id="613368880">
      <w:bodyDiv w:val="1"/>
      <w:marLeft w:val="0"/>
      <w:marRight w:val="0"/>
      <w:marTop w:val="0"/>
      <w:marBottom w:val="0"/>
      <w:divBdr>
        <w:top w:val="none" w:sz="0" w:space="0" w:color="auto"/>
        <w:left w:val="none" w:sz="0" w:space="0" w:color="auto"/>
        <w:bottom w:val="none" w:sz="0" w:space="0" w:color="auto"/>
        <w:right w:val="none" w:sz="0" w:space="0" w:color="auto"/>
      </w:divBdr>
    </w:div>
    <w:div w:id="634263857">
      <w:bodyDiv w:val="1"/>
      <w:marLeft w:val="0"/>
      <w:marRight w:val="0"/>
      <w:marTop w:val="0"/>
      <w:marBottom w:val="0"/>
      <w:divBdr>
        <w:top w:val="none" w:sz="0" w:space="0" w:color="auto"/>
        <w:left w:val="none" w:sz="0" w:space="0" w:color="auto"/>
        <w:bottom w:val="none" w:sz="0" w:space="0" w:color="auto"/>
        <w:right w:val="none" w:sz="0" w:space="0" w:color="auto"/>
      </w:divBdr>
    </w:div>
    <w:div w:id="664212545">
      <w:bodyDiv w:val="1"/>
      <w:marLeft w:val="0"/>
      <w:marRight w:val="0"/>
      <w:marTop w:val="0"/>
      <w:marBottom w:val="0"/>
      <w:divBdr>
        <w:top w:val="none" w:sz="0" w:space="0" w:color="auto"/>
        <w:left w:val="none" w:sz="0" w:space="0" w:color="auto"/>
        <w:bottom w:val="none" w:sz="0" w:space="0" w:color="auto"/>
        <w:right w:val="none" w:sz="0" w:space="0" w:color="auto"/>
      </w:divBdr>
      <w:divsChild>
        <w:div w:id="1738898881">
          <w:marLeft w:val="0"/>
          <w:marRight w:val="0"/>
          <w:marTop w:val="0"/>
          <w:marBottom w:val="0"/>
          <w:divBdr>
            <w:top w:val="none" w:sz="0" w:space="0" w:color="auto"/>
            <w:left w:val="none" w:sz="0" w:space="0" w:color="auto"/>
            <w:bottom w:val="none" w:sz="0" w:space="0" w:color="auto"/>
            <w:right w:val="none" w:sz="0" w:space="0" w:color="auto"/>
          </w:divBdr>
        </w:div>
      </w:divsChild>
    </w:div>
    <w:div w:id="717558103">
      <w:bodyDiv w:val="1"/>
      <w:marLeft w:val="0"/>
      <w:marRight w:val="0"/>
      <w:marTop w:val="0"/>
      <w:marBottom w:val="0"/>
      <w:divBdr>
        <w:top w:val="none" w:sz="0" w:space="0" w:color="auto"/>
        <w:left w:val="none" w:sz="0" w:space="0" w:color="auto"/>
        <w:bottom w:val="none" w:sz="0" w:space="0" w:color="auto"/>
        <w:right w:val="none" w:sz="0" w:space="0" w:color="auto"/>
      </w:divBdr>
    </w:div>
    <w:div w:id="739325949">
      <w:bodyDiv w:val="1"/>
      <w:marLeft w:val="0"/>
      <w:marRight w:val="0"/>
      <w:marTop w:val="0"/>
      <w:marBottom w:val="0"/>
      <w:divBdr>
        <w:top w:val="none" w:sz="0" w:space="0" w:color="auto"/>
        <w:left w:val="none" w:sz="0" w:space="0" w:color="auto"/>
        <w:bottom w:val="none" w:sz="0" w:space="0" w:color="auto"/>
        <w:right w:val="none" w:sz="0" w:space="0" w:color="auto"/>
      </w:divBdr>
    </w:div>
    <w:div w:id="741567960">
      <w:bodyDiv w:val="1"/>
      <w:marLeft w:val="0"/>
      <w:marRight w:val="0"/>
      <w:marTop w:val="0"/>
      <w:marBottom w:val="0"/>
      <w:divBdr>
        <w:top w:val="none" w:sz="0" w:space="0" w:color="auto"/>
        <w:left w:val="none" w:sz="0" w:space="0" w:color="auto"/>
        <w:bottom w:val="none" w:sz="0" w:space="0" w:color="auto"/>
        <w:right w:val="none" w:sz="0" w:space="0" w:color="auto"/>
      </w:divBdr>
    </w:div>
    <w:div w:id="797258953">
      <w:bodyDiv w:val="1"/>
      <w:marLeft w:val="0"/>
      <w:marRight w:val="0"/>
      <w:marTop w:val="0"/>
      <w:marBottom w:val="0"/>
      <w:divBdr>
        <w:top w:val="none" w:sz="0" w:space="0" w:color="auto"/>
        <w:left w:val="none" w:sz="0" w:space="0" w:color="auto"/>
        <w:bottom w:val="none" w:sz="0" w:space="0" w:color="auto"/>
        <w:right w:val="none" w:sz="0" w:space="0" w:color="auto"/>
      </w:divBdr>
    </w:div>
    <w:div w:id="807013548">
      <w:bodyDiv w:val="1"/>
      <w:marLeft w:val="0"/>
      <w:marRight w:val="0"/>
      <w:marTop w:val="0"/>
      <w:marBottom w:val="0"/>
      <w:divBdr>
        <w:top w:val="none" w:sz="0" w:space="0" w:color="auto"/>
        <w:left w:val="none" w:sz="0" w:space="0" w:color="auto"/>
        <w:bottom w:val="none" w:sz="0" w:space="0" w:color="auto"/>
        <w:right w:val="none" w:sz="0" w:space="0" w:color="auto"/>
      </w:divBdr>
    </w:div>
    <w:div w:id="810901532">
      <w:bodyDiv w:val="1"/>
      <w:marLeft w:val="0"/>
      <w:marRight w:val="0"/>
      <w:marTop w:val="0"/>
      <w:marBottom w:val="0"/>
      <w:divBdr>
        <w:top w:val="none" w:sz="0" w:space="0" w:color="auto"/>
        <w:left w:val="none" w:sz="0" w:space="0" w:color="auto"/>
        <w:bottom w:val="none" w:sz="0" w:space="0" w:color="auto"/>
        <w:right w:val="none" w:sz="0" w:space="0" w:color="auto"/>
      </w:divBdr>
    </w:div>
    <w:div w:id="834490152">
      <w:bodyDiv w:val="1"/>
      <w:marLeft w:val="0"/>
      <w:marRight w:val="0"/>
      <w:marTop w:val="0"/>
      <w:marBottom w:val="0"/>
      <w:divBdr>
        <w:top w:val="none" w:sz="0" w:space="0" w:color="auto"/>
        <w:left w:val="none" w:sz="0" w:space="0" w:color="auto"/>
        <w:bottom w:val="none" w:sz="0" w:space="0" w:color="auto"/>
        <w:right w:val="none" w:sz="0" w:space="0" w:color="auto"/>
      </w:divBdr>
    </w:div>
    <w:div w:id="871041008">
      <w:bodyDiv w:val="1"/>
      <w:marLeft w:val="0"/>
      <w:marRight w:val="0"/>
      <w:marTop w:val="0"/>
      <w:marBottom w:val="0"/>
      <w:divBdr>
        <w:top w:val="none" w:sz="0" w:space="0" w:color="auto"/>
        <w:left w:val="none" w:sz="0" w:space="0" w:color="auto"/>
        <w:bottom w:val="none" w:sz="0" w:space="0" w:color="auto"/>
        <w:right w:val="none" w:sz="0" w:space="0" w:color="auto"/>
      </w:divBdr>
    </w:div>
    <w:div w:id="876360212">
      <w:bodyDiv w:val="1"/>
      <w:marLeft w:val="0"/>
      <w:marRight w:val="0"/>
      <w:marTop w:val="0"/>
      <w:marBottom w:val="0"/>
      <w:divBdr>
        <w:top w:val="none" w:sz="0" w:space="0" w:color="auto"/>
        <w:left w:val="none" w:sz="0" w:space="0" w:color="auto"/>
        <w:bottom w:val="none" w:sz="0" w:space="0" w:color="auto"/>
        <w:right w:val="none" w:sz="0" w:space="0" w:color="auto"/>
      </w:divBdr>
    </w:div>
    <w:div w:id="900752335">
      <w:bodyDiv w:val="1"/>
      <w:marLeft w:val="0"/>
      <w:marRight w:val="0"/>
      <w:marTop w:val="0"/>
      <w:marBottom w:val="0"/>
      <w:divBdr>
        <w:top w:val="none" w:sz="0" w:space="0" w:color="auto"/>
        <w:left w:val="none" w:sz="0" w:space="0" w:color="auto"/>
        <w:bottom w:val="none" w:sz="0" w:space="0" w:color="auto"/>
        <w:right w:val="none" w:sz="0" w:space="0" w:color="auto"/>
      </w:divBdr>
    </w:div>
    <w:div w:id="901676680">
      <w:bodyDiv w:val="1"/>
      <w:marLeft w:val="0"/>
      <w:marRight w:val="0"/>
      <w:marTop w:val="0"/>
      <w:marBottom w:val="0"/>
      <w:divBdr>
        <w:top w:val="none" w:sz="0" w:space="0" w:color="auto"/>
        <w:left w:val="none" w:sz="0" w:space="0" w:color="auto"/>
        <w:bottom w:val="none" w:sz="0" w:space="0" w:color="auto"/>
        <w:right w:val="none" w:sz="0" w:space="0" w:color="auto"/>
      </w:divBdr>
    </w:div>
    <w:div w:id="902987663">
      <w:bodyDiv w:val="1"/>
      <w:marLeft w:val="0"/>
      <w:marRight w:val="0"/>
      <w:marTop w:val="0"/>
      <w:marBottom w:val="0"/>
      <w:divBdr>
        <w:top w:val="none" w:sz="0" w:space="0" w:color="auto"/>
        <w:left w:val="none" w:sz="0" w:space="0" w:color="auto"/>
        <w:bottom w:val="none" w:sz="0" w:space="0" w:color="auto"/>
        <w:right w:val="none" w:sz="0" w:space="0" w:color="auto"/>
      </w:divBdr>
    </w:div>
    <w:div w:id="908735701">
      <w:bodyDiv w:val="1"/>
      <w:marLeft w:val="0"/>
      <w:marRight w:val="0"/>
      <w:marTop w:val="0"/>
      <w:marBottom w:val="0"/>
      <w:divBdr>
        <w:top w:val="none" w:sz="0" w:space="0" w:color="auto"/>
        <w:left w:val="none" w:sz="0" w:space="0" w:color="auto"/>
        <w:bottom w:val="none" w:sz="0" w:space="0" w:color="auto"/>
        <w:right w:val="none" w:sz="0" w:space="0" w:color="auto"/>
      </w:divBdr>
    </w:div>
    <w:div w:id="928150577">
      <w:bodyDiv w:val="1"/>
      <w:marLeft w:val="0"/>
      <w:marRight w:val="0"/>
      <w:marTop w:val="0"/>
      <w:marBottom w:val="0"/>
      <w:divBdr>
        <w:top w:val="none" w:sz="0" w:space="0" w:color="auto"/>
        <w:left w:val="none" w:sz="0" w:space="0" w:color="auto"/>
        <w:bottom w:val="none" w:sz="0" w:space="0" w:color="auto"/>
        <w:right w:val="none" w:sz="0" w:space="0" w:color="auto"/>
      </w:divBdr>
    </w:div>
    <w:div w:id="942223099">
      <w:bodyDiv w:val="1"/>
      <w:marLeft w:val="0"/>
      <w:marRight w:val="0"/>
      <w:marTop w:val="0"/>
      <w:marBottom w:val="0"/>
      <w:divBdr>
        <w:top w:val="none" w:sz="0" w:space="0" w:color="auto"/>
        <w:left w:val="none" w:sz="0" w:space="0" w:color="auto"/>
        <w:bottom w:val="none" w:sz="0" w:space="0" w:color="auto"/>
        <w:right w:val="none" w:sz="0" w:space="0" w:color="auto"/>
      </w:divBdr>
    </w:div>
    <w:div w:id="995494081">
      <w:bodyDiv w:val="1"/>
      <w:marLeft w:val="0"/>
      <w:marRight w:val="0"/>
      <w:marTop w:val="0"/>
      <w:marBottom w:val="0"/>
      <w:divBdr>
        <w:top w:val="none" w:sz="0" w:space="0" w:color="auto"/>
        <w:left w:val="none" w:sz="0" w:space="0" w:color="auto"/>
        <w:bottom w:val="none" w:sz="0" w:space="0" w:color="auto"/>
        <w:right w:val="none" w:sz="0" w:space="0" w:color="auto"/>
      </w:divBdr>
    </w:div>
    <w:div w:id="1003624890">
      <w:bodyDiv w:val="1"/>
      <w:marLeft w:val="0"/>
      <w:marRight w:val="0"/>
      <w:marTop w:val="0"/>
      <w:marBottom w:val="0"/>
      <w:divBdr>
        <w:top w:val="none" w:sz="0" w:space="0" w:color="auto"/>
        <w:left w:val="none" w:sz="0" w:space="0" w:color="auto"/>
        <w:bottom w:val="none" w:sz="0" w:space="0" w:color="auto"/>
        <w:right w:val="none" w:sz="0" w:space="0" w:color="auto"/>
      </w:divBdr>
    </w:div>
    <w:div w:id="1007250216">
      <w:bodyDiv w:val="1"/>
      <w:marLeft w:val="0"/>
      <w:marRight w:val="0"/>
      <w:marTop w:val="0"/>
      <w:marBottom w:val="0"/>
      <w:divBdr>
        <w:top w:val="none" w:sz="0" w:space="0" w:color="auto"/>
        <w:left w:val="none" w:sz="0" w:space="0" w:color="auto"/>
        <w:bottom w:val="none" w:sz="0" w:space="0" w:color="auto"/>
        <w:right w:val="none" w:sz="0" w:space="0" w:color="auto"/>
      </w:divBdr>
    </w:div>
    <w:div w:id="1036202521">
      <w:bodyDiv w:val="1"/>
      <w:marLeft w:val="0"/>
      <w:marRight w:val="0"/>
      <w:marTop w:val="0"/>
      <w:marBottom w:val="0"/>
      <w:divBdr>
        <w:top w:val="none" w:sz="0" w:space="0" w:color="auto"/>
        <w:left w:val="none" w:sz="0" w:space="0" w:color="auto"/>
        <w:bottom w:val="none" w:sz="0" w:space="0" w:color="auto"/>
        <w:right w:val="none" w:sz="0" w:space="0" w:color="auto"/>
      </w:divBdr>
    </w:div>
    <w:div w:id="1100297017">
      <w:bodyDiv w:val="1"/>
      <w:marLeft w:val="0"/>
      <w:marRight w:val="0"/>
      <w:marTop w:val="0"/>
      <w:marBottom w:val="0"/>
      <w:divBdr>
        <w:top w:val="none" w:sz="0" w:space="0" w:color="auto"/>
        <w:left w:val="none" w:sz="0" w:space="0" w:color="auto"/>
        <w:bottom w:val="none" w:sz="0" w:space="0" w:color="auto"/>
        <w:right w:val="none" w:sz="0" w:space="0" w:color="auto"/>
      </w:divBdr>
    </w:div>
    <w:div w:id="1124999049">
      <w:bodyDiv w:val="1"/>
      <w:marLeft w:val="0"/>
      <w:marRight w:val="0"/>
      <w:marTop w:val="0"/>
      <w:marBottom w:val="0"/>
      <w:divBdr>
        <w:top w:val="none" w:sz="0" w:space="0" w:color="auto"/>
        <w:left w:val="none" w:sz="0" w:space="0" w:color="auto"/>
        <w:bottom w:val="none" w:sz="0" w:space="0" w:color="auto"/>
        <w:right w:val="none" w:sz="0" w:space="0" w:color="auto"/>
      </w:divBdr>
    </w:div>
    <w:div w:id="1132481342">
      <w:bodyDiv w:val="1"/>
      <w:marLeft w:val="0"/>
      <w:marRight w:val="0"/>
      <w:marTop w:val="0"/>
      <w:marBottom w:val="0"/>
      <w:divBdr>
        <w:top w:val="none" w:sz="0" w:space="0" w:color="auto"/>
        <w:left w:val="none" w:sz="0" w:space="0" w:color="auto"/>
        <w:bottom w:val="none" w:sz="0" w:space="0" w:color="auto"/>
        <w:right w:val="none" w:sz="0" w:space="0" w:color="auto"/>
      </w:divBdr>
    </w:div>
    <w:div w:id="1177617398">
      <w:bodyDiv w:val="1"/>
      <w:marLeft w:val="0"/>
      <w:marRight w:val="0"/>
      <w:marTop w:val="0"/>
      <w:marBottom w:val="0"/>
      <w:divBdr>
        <w:top w:val="none" w:sz="0" w:space="0" w:color="auto"/>
        <w:left w:val="none" w:sz="0" w:space="0" w:color="auto"/>
        <w:bottom w:val="none" w:sz="0" w:space="0" w:color="auto"/>
        <w:right w:val="none" w:sz="0" w:space="0" w:color="auto"/>
      </w:divBdr>
      <w:divsChild>
        <w:div w:id="1486431351">
          <w:marLeft w:val="0"/>
          <w:marRight w:val="0"/>
          <w:marTop w:val="0"/>
          <w:marBottom w:val="0"/>
          <w:divBdr>
            <w:top w:val="none" w:sz="0" w:space="0" w:color="auto"/>
            <w:left w:val="none" w:sz="0" w:space="0" w:color="auto"/>
            <w:bottom w:val="none" w:sz="0" w:space="0" w:color="auto"/>
            <w:right w:val="none" w:sz="0" w:space="0" w:color="auto"/>
          </w:divBdr>
          <w:divsChild>
            <w:div w:id="103523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616182">
      <w:bodyDiv w:val="1"/>
      <w:marLeft w:val="0"/>
      <w:marRight w:val="0"/>
      <w:marTop w:val="0"/>
      <w:marBottom w:val="0"/>
      <w:divBdr>
        <w:top w:val="none" w:sz="0" w:space="0" w:color="auto"/>
        <w:left w:val="none" w:sz="0" w:space="0" w:color="auto"/>
        <w:bottom w:val="none" w:sz="0" w:space="0" w:color="auto"/>
        <w:right w:val="none" w:sz="0" w:space="0" w:color="auto"/>
      </w:divBdr>
    </w:div>
    <w:div w:id="1211571286">
      <w:bodyDiv w:val="1"/>
      <w:marLeft w:val="0"/>
      <w:marRight w:val="0"/>
      <w:marTop w:val="0"/>
      <w:marBottom w:val="0"/>
      <w:divBdr>
        <w:top w:val="none" w:sz="0" w:space="0" w:color="auto"/>
        <w:left w:val="none" w:sz="0" w:space="0" w:color="auto"/>
        <w:bottom w:val="none" w:sz="0" w:space="0" w:color="auto"/>
        <w:right w:val="none" w:sz="0" w:space="0" w:color="auto"/>
      </w:divBdr>
    </w:div>
    <w:div w:id="1222401713">
      <w:bodyDiv w:val="1"/>
      <w:marLeft w:val="0"/>
      <w:marRight w:val="0"/>
      <w:marTop w:val="0"/>
      <w:marBottom w:val="0"/>
      <w:divBdr>
        <w:top w:val="none" w:sz="0" w:space="0" w:color="auto"/>
        <w:left w:val="none" w:sz="0" w:space="0" w:color="auto"/>
        <w:bottom w:val="none" w:sz="0" w:space="0" w:color="auto"/>
        <w:right w:val="none" w:sz="0" w:space="0" w:color="auto"/>
      </w:divBdr>
    </w:div>
    <w:div w:id="1238631053">
      <w:bodyDiv w:val="1"/>
      <w:marLeft w:val="0"/>
      <w:marRight w:val="0"/>
      <w:marTop w:val="0"/>
      <w:marBottom w:val="0"/>
      <w:divBdr>
        <w:top w:val="none" w:sz="0" w:space="0" w:color="auto"/>
        <w:left w:val="none" w:sz="0" w:space="0" w:color="auto"/>
        <w:bottom w:val="none" w:sz="0" w:space="0" w:color="auto"/>
        <w:right w:val="none" w:sz="0" w:space="0" w:color="auto"/>
      </w:divBdr>
    </w:div>
    <w:div w:id="1245647678">
      <w:bodyDiv w:val="1"/>
      <w:marLeft w:val="0"/>
      <w:marRight w:val="0"/>
      <w:marTop w:val="0"/>
      <w:marBottom w:val="0"/>
      <w:divBdr>
        <w:top w:val="none" w:sz="0" w:space="0" w:color="auto"/>
        <w:left w:val="none" w:sz="0" w:space="0" w:color="auto"/>
        <w:bottom w:val="none" w:sz="0" w:space="0" w:color="auto"/>
        <w:right w:val="none" w:sz="0" w:space="0" w:color="auto"/>
      </w:divBdr>
    </w:div>
    <w:div w:id="1251696163">
      <w:bodyDiv w:val="1"/>
      <w:marLeft w:val="0"/>
      <w:marRight w:val="0"/>
      <w:marTop w:val="0"/>
      <w:marBottom w:val="0"/>
      <w:divBdr>
        <w:top w:val="none" w:sz="0" w:space="0" w:color="auto"/>
        <w:left w:val="none" w:sz="0" w:space="0" w:color="auto"/>
        <w:bottom w:val="none" w:sz="0" w:space="0" w:color="auto"/>
        <w:right w:val="none" w:sz="0" w:space="0" w:color="auto"/>
      </w:divBdr>
    </w:div>
    <w:div w:id="1268191726">
      <w:bodyDiv w:val="1"/>
      <w:marLeft w:val="0"/>
      <w:marRight w:val="0"/>
      <w:marTop w:val="0"/>
      <w:marBottom w:val="0"/>
      <w:divBdr>
        <w:top w:val="none" w:sz="0" w:space="0" w:color="auto"/>
        <w:left w:val="none" w:sz="0" w:space="0" w:color="auto"/>
        <w:bottom w:val="none" w:sz="0" w:space="0" w:color="auto"/>
        <w:right w:val="none" w:sz="0" w:space="0" w:color="auto"/>
      </w:divBdr>
    </w:div>
    <w:div w:id="1280524088">
      <w:bodyDiv w:val="1"/>
      <w:marLeft w:val="0"/>
      <w:marRight w:val="0"/>
      <w:marTop w:val="0"/>
      <w:marBottom w:val="0"/>
      <w:divBdr>
        <w:top w:val="none" w:sz="0" w:space="0" w:color="auto"/>
        <w:left w:val="none" w:sz="0" w:space="0" w:color="auto"/>
        <w:bottom w:val="none" w:sz="0" w:space="0" w:color="auto"/>
        <w:right w:val="none" w:sz="0" w:space="0" w:color="auto"/>
      </w:divBdr>
    </w:div>
    <w:div w:id="1280606100">
      <w:bodyDiv w:val="1"/>
      <w:marLeft w:val="0"/>
      <w:marRight w:val="0"/>
      <w:marTop w:val="0"/>
      <w:marBottom w:val="0"/>
      <w:divBdr>
        <w:top w:val="none" w:sz="0" w:space="0" w:color="auto"/>
        <w:left w:val="none" w:sz="0" w:space="0" w:color="auto"/>
        <w:bottom w:val="none" w:sz="0" w:space="0" w:color="auto"/>
        <w:right w:val="none" w:sz="0" w:space="0" w:color="auto"/>
      </w:divBdr>
    </w:div>
    <w:div w:id="1290435416">
      <w:bodyDiv w:val="1"/>
      <w:marLeft w:val="0"/>
      <w:marRight w:val="0"/>
      <w:marTop w:val="0"/>
      <w:marBottom w:val="0"/>
      <w:divBdr>
        <w:top w:val="none" w:sz="0" w:space="0" w:color="auto"/>
        <w:left w:val="none" w:sz="0" w:space="0" w:color="auto"/>
        <w:bottom w:val="none" w:sz="0" w:space="0" w:color="auto"/>
        <w:right w:val="none" w:sz="0" w:space="0" w:color="auto"/>
      </w:divBdr>
    </w:div>
    <w:div w:id="1300840634">
      <w:bodyDiv w:val="1"/>
      <w:marLeft w:val="0"/>
      <w:marRight w:val="0"/>
      <w:marTop w:val="0"/>
      <w:marBottom w:val="0"/>
      <w:divBdr>
        <w:top w:val="none" w:sz="0" w:space="0" w:color="auto"/>
        <w:left w:val="none" w:sz="0" w:space="0" w:color="auto"/>
        <w:bottom w:val="none" w:sz="0" w:space="0" w:color="auto"/>
        <w:right w:val="none" w:sz="0" w:space="0" w:color="auto"/>
      </w:divBdr>
    </w:div>
    <w:div w:id="1332443936">
      <w:bodyDiv w:val="1"/>
      <w:marLeft w:val="0"/>
      <w:marRight w:val="0"/>
      <w:marTop w:val="0"/>
      <w:marBottom w:val="0"/>
      <w:divBdr>
        <w:top w:val="none" w:sz="0" w:space="0" w:color="auto"/>
        <w:left w:val="none" w:sz="0" w:space="0" w:color="auto"/>
        <w:bottom w:val="none" w:sz="0" w:space="0" w:color="auto"/>
        <w:right w:val="none" w:sz="0" w:space="0" w:color="auto"/>
      </w:divBdr>
    </w:div>
    <w:div w:id="1344361787">
      <w:bodyDiv w:val="1"/>
      <w:marLeft w:val="0"/>
      <w:marRight w:val="0"/>
      <w:marTop w:val="0"/>
      <w:marBottom w:val="0"/>
      <w:divBdr>
        <w:top w:val="none" w:sz="0" w:space="0" w:color="auto"/>
        <w:left w:val="none" w:sz="0" w:space="0" w:color="auto"/>
        <w:bottom w:val="none" w:sz="0" w:space="0" w:color="auto"/>
        <w:right w:val="none" w:sz="0" w:space="0" w:color="auto"/>
      </w:divBdr>
    </w:div>
    <w:div w:id="1362897052">
      <w:bodyDiv w:val="1"/>
      <w:marLeft w:val="0"/>
      <w:marRight w:val="0"/>
      <w:marTop w:val="0"/>
      <w:marBottom w:val="0"/>
      <w:divBdr>
        <w:top w:val="none" w:sz="0" w:space="0" w:color="auto"/>
        <w:left w:val="none" w:sz="0" w:space="0" w:color="auto"/>
        <w:bottom w:val="none" w:sz="0" w:space="0" w:color="auto"/>
        <w:right w:val="none" w:sz="0" w:space="0" w:color="auto"/>
      </w:divBdr>
    </w:div>
    <w:div w:id="1404595944">
      <w:bodyDiv w:val="1"/>
      <w:marLeft w:val="0"/>
      <w:marRight w:val="0"/>
      <w:marTop w:val="0"/>
      <w:marBottom w:val="0"/>
      <w:divBdr>
        <w:top w:val="none" w:sz="0" w:space="0" w:color="auto"/>
        <w:left w:val="none" w:sz="0" w:space="0" w:color="auto"/>
        <w:bottom w:val="none" w:sz="0" w:space="0" w:color="auto"/>
        <w:right w:val="none" w:sz="0" w:space="0" w:color="auto"/>
      </w:divBdr>
    </w:div>
    <w:div w:id="1414938834">
      <w:bodyDiv w:val="1"/>
      <w:marLeft w:val="0"/>
      <w:marRight w:val="0"/>
      <w:marTop w:val="0"/>
      <w:marBottom w:val="0"/>
      <w:divBdr>
        <w:top w:val="none" w:sz="0" w:space="0" w:color="auto"/>
        <w:left w:val="none" w:sz="0" w:space="0" w:color="auto"/>
        <w:bottom w:val="none" w:sz="0" w:space="0" w:color="auto"/>
        <w:right w:val="none" w:sz="0" w:space="0" w:color="auto"/>
      </w:divBdr>
    </w:div>
    <w:div w:id="1419256612">
      <w:bodyDiv w:val="1"/>
      <w:marLeft w:val="0"/>
      <w:marRight w:val="0"/>
      <w:marTop w:val="0"/>
      <w:marBottom w:val="0"/>
      <w:divBdr>
        <w:top w:val="none" w:sz="0" w:space="0" w:color="auto"/>
        <w:left w:val="none" w:sz="0" w:space="0" w:color="auto"/>
        <w:bottom w:val="none" w:sz="0" w:space="0" w:color="auto"/>
        <w:right w:val="none" w:sz="0" w:space="0" w:color="auto"/>
      </w:divBdr>
    </w:div>
    <w:div w:id="1444614260">
      <w:bodyDiv w:val="1"/>
      <w:marLeft w:val="0"/>
      <w:marRight w:val="0"/>
      <w:marTop w:val="0"/>
      <w:marBottom w:val="0"/>
      <w:divBdr>
        <w:top w:val="none" w:sz="0" w:space="0" w:color="auto"/>
        <w:left w:val="none" w:sz="0" w:space="0" w:color="auto"/>
        <w:bottom w:val="none" w:sz="0" w:space="0" w:color="auto"/>
        <w:right w:val="none" w:sz="0" w:space="0" w:color="auto"/>
      </w:divBdr>
    </w:div>
    <w:div w:id="1517958866">
      <w:bodyDiv w:val="1"/>
      <w:marLeft w:val="0"/>
      <w:marRight w:val="0"/>
      <w:marTop w:val="0"/>
      <w:marBottom w:val="0"/>
      <w:divBdr>
        <w:top w:val="none" w:sz="0" w:space="0" w:color="auto"/>
        <w:left w:val="none" w:sz="0" w:space="0" w:color="auto"/>
        <w:bottom w:val="none" w:sz="0" w:space="0" w:color="auto"/>
        <w:right w:val="none" w:sz="0" w:space="0" w:color="auto"/>
      </w:divBdr>
    </w:div>
    <w:div w:id="1520270589">
      <w:bodyDiv w:val="1"/>
      <w:marLeft w:val="0"/>
      <w:marRight w:val="0"/>
      <w:marTop w:val="0"/>
      <w:marBottom w:val="0"/>
      <w:divBdr>
        <w:top w:val="none" w:sz="0" w:space="0" w:color="auto"/>
        <w:left w:val="none" w:sz="0" w:space="0" w:color="auto"/>
        <w:bottom w:val="none" w:sz="0" w:space="0" w:color="auto"/>
        <w:right w:val="none" w:sz="0" w:space="0" w:color="auto"/>
      </w:divBdr>
    </w:div>
    <w:div w:id="1543516250">
      <w:bodyDiv w:val="1"/>
      <w:marLeft w:val="0"/>
      <w:marRight w:val="0"/>
      <w:marTop w:val="0"/>
      <w:marBottom w:val="0"/>
      <w:divBdr>
        <w:top w:val="none" w:sz="0" w:space="0" w:color="auto"/>
        <w:left w:val="none" w:sz="0" w:space="0" w:color="auto"/>
        <w:bottom w:val="none" w:sz="0" w:space="0" w:color="auto"/>
        <w:right w:val="none" w:sz="0" w:space="0" w:color="auto"/>
      </w:divBdr>
    </w:div>
    <w:div w:id="1560746020">
      <w:bodyDiv w:val="1"/>
      <w:marLeft w:val="0"/>
      <w:marRight w:val="0"/>
      <w:marTop w:val="0"/>
      <w:marBottom w:val="0"/>
      <w:divBdr>
        <w:top w:val="none" w:sz="0" w:space="0" w:color="auto"/>
        <w:left w:val="none" w:sz="0" w:space="0" w:color="auto"/>
        <w:bottom w:val="none" w:sz="0" w:space="0" w:color="auto"/>
        <w:right w:val="none" w:sz="0" w:space="0" w:color="auto"/>
      </w:divBdr>
    </w:div>
    <w:div w:id="1619489527">
      <w:bodyDiv w:val="1"/>
      <w:marLeft w:val="0"/>
      <w:marRight w:val="0"/>
      <w:marTop w:val="0"/>
      <w:marBottom w:val="0"/>
      <w:divBdr>
        <w:top w:val="none" w:sz="0" w:space="0" w:color="auto"/>
        <w:left w:val="none" w:sz="0" w:space="0" w:color="auto"/>
        <w:bottom w:val="none" w:sz="0" w:space="0" w:color="auto"/>
        <w:right w:val="none" w:sz="0" w:space="0" w:color="auto"/>
      </w:divBdr>
    </w:div>
    <w:div w:id="1625380683">
      <w:bodyDiv w:val="1"/>
      <w:marLeft w:val="0"/>
      <w:marRight w:val="0"/>
      <w:marTop w:val="0"/>
      <w:marBottom w:val="0"/>
      <w:divBdr>
        <w:top w:val="none" w:sz="0" w:space="0" w:color="auto"/>
        <w:left w:val="none" w:sz="0" w:space="0" w:color="auto"/>
        <w:bottom w:val="none" w:sz="0" w:space="0" w:color="auto"/>
        <w:right w:val="none" w:sz="0" w:space="0" w:color="auto"/>
      </w:divBdr>
    </w:div>
    <w:div w:id="1696882216">
      <w:bodyDiv w:val="1"/>
      <w:marLeft w:val="0"/>
      <w:marRight w:val="0"/>
      <w:marTop w:val="0"/>
      <w:marBottom w:val="0"/>
      <w:divBdr>
        <w:top w:val="none" w:sz="0" w:space="0" w:color="auto"/>
        <w:left w:val="none" w:sz="0" w:space="0" w:color="auto"/>
        <w:bottom w:val="none" w:sz="0" w:space="0" w:color="auto"/>
        <w:right w:val="none" w:sz="0" w:space="0" w:color="auto"/>
      </w:divBdr>
    </w:div>
    <w:div w:id="1703239645">
      <w:bodyDiv w:val="1"/>
      <w:marLeft w:val="0"/>
      <w:marRight w:val="0"/>
      <w:marTop w:val="0"/>
      <w:marBottom w:val="0"/>
      <w:divBdr>
        <w:top w:val="none" w:sz="0" w:space="0" w:color="auto"/>
        <w:left w:val="none" w:sz="0" w:space="0" w:color="auto"/>
        <w:bottom w:val="none" w:sz="0" w:space="0" w:color="auto"/>
        <w:right w:val="none" w:sz="0" w:space="0" w:color="auto"/>
      </w:divBdr>
    </w:div>
    <w:div w:id="1710765049">
      <w:bodyDiv w:val="1"/>
      <w:marLeft w:val="0"/>
      <w:marRight w:val="0"/>
      <w:marTop w:val="0"/>
      <w:marBottom w:val="0"/>
      <w:divBdr>
        <w:top w:val="none" w:sz="0" w:space="0" w:color="auto"/>
        <w:left w:val="none" w:sz="0" w:space="0" w:color="auto"/>
        <w:bottom w:val="none" w:sz="0" w:space="0" w:color="auto"/>
        <w:right w:val="none" w:sz="0" w:space="0" w:color="auto"/>
      </w:divBdr>
    </w:div>
    <w:div w:id="1711680976">
      <w:bodyDiv w:val="1"/>
      <w:marLeft w:val="0"/>
      <w:marRight w:val="0"/>
      <w:marTop w:val="0"/>
      <w:marBottom w:val="0"/>
      <w:divBdr>
        <w:top w:val="none" w:sz="0" w:space="0" w:color="auto"/>
        <w:left w:val="none" w:sz="0" w:space="0" w:color="auto"/>
        <w:bottom w:val="none" w:sz="0" w:space="0" w:color="auto"/>
        <w:right w:val="none" w:sz="0" w:space="0" w:color="auto"/>
      </w:divBdr>
    </w:div>
    <w:div w:id="1739209436">
      <w:bodyDiv w:val="1"/>
      <w:marLeft w:val="0"/>
      <w:marRight w:val="0"/>
      <w:marTop w:val="0"/>
      <w:marBottom w:val="0"/>
      <w:divBdr>
        <w:top w:val="none" w:sz="0" w:space="0" w:color="auto"/>
        <w:left w:val="none" w:sz="0" w:space="0" w:color="auto"/>
        <w:bottom w:val="none" w:sz="0" w:space="0" w:color="auto"/>
        <w:right w:val="none" w:sz="0" w:space="0" w:color="auto"/>
      </w:divBdr>
    </w:div>
    <w:div w:id="1745489640">
      <w:bodyDiv w:val="1"/>
      <w:marLeft w:val="0"/>
      <w:marRight w:val="0"/>
      <w:marTop w:val="0"/>
      <w:marBottom w:val="0"/>
      <w:divBdr>
        <w:top w:val="none" w:sz="0" w:space="0" w:color="auto"/>
        <w:left w:val="none" w:sz="0" w:space="0" w:color="auto"/>
        <w:bottom w:val="none" w:sz="0" w:space="0" w:color="auto"/>
        <w:right w:val="none" w:sz="0" w:space="0" w:color="auto"/>
      </w:divBdr>
    </w:div>
    <w:div w:id="1751124293">
      <w:bodyDiv w:val="1"/>
      <w:marLeft w:val="0"/>
      <w:marRight w:val="0"/>
      <w:marTop w:val="0"/>
      <w:marBottom w:val="0"/>
      <w:divBdr>
        <w:top w:val="none" w:sz="0" w:space="0" w:color="auto"/>
        <w:left w:val="none" w:sz="0" w:space="0" w:color="auto"/>
        <w:bottom w:val="none" w:sz="0" w:space="0" w:color="auto"/>
        <w:right w:val="none" w:sz="0" w:space="0" w:color="auto"/>
      </w:divBdr>
    </w:div>
    <w:div w:id="1771273003">
      <w:bodyDiv w:val="1"/>
      <w:marLeft w:val="0"/>
      <w:marRight w:val="0"/>
      <w:marTop w:val="0"/>
      <w:marBottom w:val="0"/>
      <w:divBdr>
        <w:top w:val="none" w:sz="0" w:space="0" w:color="auto"/>
        <w:left w:val="none" w:sz="0" w:space="0" w:color="auto"/>
        <w:bottom w:val="none" w:sz="0" w:space="0" w:color="auto"/>
        <w:right w:val="none" w:sz="0" w:space="0" w:color="auto"/>
      </w:divBdr>
    </w:div>
    <w:div w:id="1773011277">
      <w:bodyDiv w:val="1"/>
      <w:marLeft w:val="0"/>
      <w:marRight w:val="0"/>
      <w:marTop w:val="0"/>
      <w:marBottom w:val="0"/>
      <w:divBdr>
        <w:top w:val="none" w:sz="0" w:space="0" w:color="auto"/>
        <w:left w:val="none" w:sz="0" w:space="0" w:color="auto"/>
        <w:bottom w:val="none" w:sz="0" w:space="0" w:color="auto"/>
        <w:right w:val="none" w:sz="0" w:space="0" w:color="auto"/>
      </w:divBdr>
    </w:div>
    <w:div w:id="1830512392">
      <w:bodyDiv w:val="1"/>
      <w:marLeft w:val="0"/>
      <w:marRight w:val="0"/>
      <w:marTop w:val="0"/>
      <w:marBottom w:val="0"/>
      <w:divBdr>
        <w:top w:val="none" w:sz="0" w:space="0" w:color="auto"/>
        <w:left w:val="none" w:sz="0" w:space="0" w:color="auto"/>
        <w:bottom w:val="none" w:sz="0" w:space="0" w:color="auto"/>
        <w:right w:val="none" w:sz="0" w:space="0" w:color="auto"/>
      </w:divBdr>
    </w:div>
    <w:div w:id="1864438077">
      <w:bodyDiv w:val="1"/>
      <w:marLeft w:val="0"/>
      <w:marRight w:val="0"/>
      <w:marTop w:val="0"/>
      <w:marBottom w:val="0"/>
      <w:divBdr>
        <w:top w:val="none" w:sz="0" w:space="0" w:color="auto"/>
        <w:left w:val="none" w:sz="0" w:space="0" w:color="auto"/>
        <w:bottom w:val="none" w:sz="0" w:space="0" w:color="auto"/>
        <w:right w:val="none" w:sz="0" w:space="0" w:color="auto"/>
      </w:divBdr>
    </w:div>
    <w:div w:id="1872953611">
      <w:bodyDiv w:val="1"/>
      <w:marLeft w:val="0"/>
      <w:marRight w:val="0"/>
      <w:marTop w:val="0"/>
      <w:marBottom w:val="0"/>
      <w:divBdr>
        <w:top w:val="none" w:sz="0" w:space="0" w:color="auto"/>
        <w:left w:val="none" w:sz="0" w:space="0" w:color="auto"/>
        <w:bottom w:val="none" w:sz="0" w:space="0" w:color="auto"/>
        <w:right w:val="none" w:sz="0" w:space="0" w:color="auto"/>
      </w:divBdr>
    </w:div>
    <w:div w:id="1909806687">
      <w:bodyDiv w:val="1"/>
      <w:marLeft w:val="0"/>
      <w:marRight w:val="0"/>
      <w:marTop w:val="0"/>
      <w:marBottom w:val="0"/>
      <w:divBdr>
        <w:top w:val="none" w:sz="0" w:space="0" w:color="auto"/>
        <w:left w:val="none" w:sz="0" w:space="0" w:color="auto"/>
        <w:bottom w:val="none" w:sz="0" w:space="0" w:color="auto"/>
        <w:right w:val="none" w:sz="0" w:space="0" w:color="auto"/>
      </w:divBdr>
    </w:div>
    <w:div w:id="1942227365">
      <w:bodyDiv w:val="1"/>
      <w:marLeft w:val="0"/>
      <w:marRight w:val="0"/>
      <w:marTop w:val="0"/>
      <w:marBottom w:val="0"/>
      <w:divBdr>
        <w:top w:val="none" w:sz="0" w:space="0" w:color="auto"/>
        <w:left w:val="none" w:sz="0" w:space="0" w:color="auto"/>
        <w:bottom w:val="none" w:sz="0" w:space="0" w:color="auto"/>
        <w:right w:val="none" w:sz="0" w:space="0" w:color="auto"/>
      </w:divBdr>
    </w:div>
    <w:div w:id="1944260142">
      <w:bodyDiv w:val="1"/>
      <w:marLeft w:val="0"/>
      <w:marRight w:val="0"/>
      <w:marTop w:val="0"/>
      <w:marBottom w:val="0"/>
      <w:divBdr>
        <w:top w:val="none" w:sz="0" w:space="0" w:color="auto"/>
        <w:left w:val="none" w:sz="0" w:space="0" w:color="auto"/>
        <w:bottom w:val="none" w:sz="0" w:space="0" w:color="auto"/>
        <w:right w:val="none" w:sz="0" w:space="0" w:color="auto"/>
      </w:divBdr>
    </w:div>
    <w:div w:id="1946573140">
      <w:bodyDiv w:val="1"/>
      <w:marLeft w:val="0"/>
      <w:marRight w:val="0"/>
      <w:marTop w:val="0"/>
      <w:marBottom w:val="0"/>
      <w:divBdr>
        <w:top w:val="none" w:sz="0" w:space="0" w:color="auto"/>
        <w:left w:val="none" w:sz="0" w:space="0" w:color="auto"/>
        <w:bottom w:val="none" w:sz="0" w:space="0" w:color="auto"/>
        <w:right w:val="none" w:sz="0" w:space="0" w:color="auto"/>
      </w:divBdr>
    </w:div>
    <w:div w:id="1954554518">
      <w:bodyDiv w:val="1"/>
      <w:marLeft w:val="0"/>
      <w:marRight w:val="0"/>
      <w:marTop w:val="0"/>
      <w:marBottom w:val="0"/>
      <w:divBdr>
        <w:top w:val="none" w:sz="0" w:space="0" w:color="auto"/>
        <w:left w:val="none" w:sz="0" w:space="0" w:color="auto"/>
        <w:bottom w:val="none" w:sz="0" w:space="0" w:color="auto"/>
        <w:right w:val="none" w:sz="0" w:space="0" w:color="auto"/>
      </w:divBdr>
    </w:div>
    <w:div w:id="1977296166">
      <w:bodyDiv w:val="1"/>
      <w:marLeft w:val="0"/>
      <w:marRight w:val="0"/>
      <w:marTop w:val="0"/>
      <w:marBottom w:val="0"/>
      <w:divBdr>
        <w:top w:val="none" w:sz="0" w:space="0" w:color="auto"/>
        <w:left w:val="none" w:sz="0" w:space="0" w:color="auto"/>
        <w:bottom w:val="none" w:sz="0" w:space="0" w:color="auto"/>
        <w:right w:val="none" w:sz="0" w:space="0" w:color="auto"/>
      </w:divBdr>
    </w:div>
    <w:div w:id="1982689839">
      <w:bodyDiv w:val="1"/>
      <w:marLeft w:val="0"/>
      <w:marRight w:val="0"/>
      <w:marTop w:val="0"/>
      <w:marBottom w:val="0"/>
      <w:divBdr>
        <w:top w:val="none" w:sz="0" w:space="0" w:color="auto"/>
        <w:left w:val="none" w:sz="0" w:space="0" w:color="auto"/>
        <w:bottom w:val="none" w:sz="0" w:space="0" w:color="auto"/>
        <w:right w:val="none" w:sz="0" w:space="0" w:color="auto"/>
      </w:divBdr>
    </w:div>
    <w:div w:id="1989238417">
      <w:bodyDiv w:val="1"/>
      <w:marLeft w:val="0"/>
      <w:marRight w:val="0"/>
      <w:marTop w:val="0"/>
      <w:marBottom w:val="0"/>
      <w:divBdr>
        <w:top w:val="none" w:sz="0" w:space="0" w:color="auto"/>
        <w:left w:val="none" w:sz="0" w:space="0" w:color="auto"/>
        <w:bottom w:val="none" w:sz="0" w:space="0" w:color="auto"/>
        <w:right w:val="none" w:sz="0" w:space="0" w:color="auto"/>
      </w:divBdr>
    </w:div>
    <w:div w:id="2018457131">
      <w:bodyDiv w:val="1"/>
      <w:marLeft w:val="0"/>
      <w:marRight w:val="0"/>
      <w:marTop w:val="0"/>
      <w:marBottom w:val="0"/>
      <w:divBdr>
        <w:top w:val="none" w:sz="0" w:space="0" w:color="auto"/>
        <w:left w:val="none" w:sz="0" w:space="0" w:color="auto"/>
        <w:bottom w:val="none" w:sz="0" w:space="0" w:color="auto"/>
        <w:right w:val="none" w:sz="0" w:space="0" w:color="auto"/>
      </w:divBdr>
    </w:div>
    <w:div w:id="2023435714">
      <w:bodyDiv w:val="1"/>
      <w:marLeft w:val="0"/>
      <w:marRight w:val="0"/>
      <w:marTop w:val="0"/>
      <w:marBottom w:val="0"/>
      <w:divBdr>
        <w:top w:val="none" w:sz="0" w:space="0" w:color="auto"/>
        <w:left w:val="none" w:sz="0" w:space="0" w:color="auto"/>
        <w:bottom w:val="none" w:sz="0" w:space="0" w:color="auto"/>
        <w:right w:val="none" w:sz="0" w:space="0" w:color="auto"/>
      </w:divBdr>
    </w:div>
    <w:div w:id="2023891083">
      <w:bodyDiv w:val="1"/>
      <w:marLeft w:val="0"/>
      <w:marRight w:val="0"/>
      <w:marTop w:val="0"/>
      <w:marBottom w:val="0"/>
      <w:divBdr>
        <w:top w:val="none" w:sz="0" w:space="0" w:color="auto"/>
        <w:left w:val="none" w:sz="0" w:space="0" w:color="auto"/>
        <w:bottom w:val="none" w:sz="0" w:space="0" w:color="auto"/>
        <w:right w:val="none" w:sz="0" w:space="0" w:color="auto"/>
      </w:divBdr>
    </w:div>
    <w:div w:id="2044015588">
      <w:bodyDiv w:val="1"/>
      <w:marLeft w:val="0"/>
      <w:marRight w:val="0"/>
      <w:marTop w:val="0"/>
      <w:marBottom w:val="0"/>
      <w:divBdr>
        <w:top w:val="none" w:sz="0" w:space="0" w:color="auto"/>
        <w:left w:val="none" w:sz="0" w:space="0" w:color="auto"/>
        <w:bottom w:val="none" w:sz="0" w:space="0" w:color="auto"/>
        <w:right w:val="none" w:sz="0" w:space="0" w:color="auto"/>
      </w:divBdr>
    </w:div>
    <w:div w:id="2048555775">
      <w:bodyDiv w:val="1"/>
      <w:marLeft w:val="0"/>
      <w:marRight w:val="0"/>
      <w:marTop w:val="0"/>
      <w:marBottom w:val="0"/>
      <w:divBdr>
        <w:top w:val="none" w:sz="0" w:space="0" w:color="auto"/>
        <w:left w:val="none" w:sz="0" w:space="0" w:color="auto"/>
        <w:bottom w:val="none" w:sz="0" w:space="0" w:color="auto"/>
        <w:right w:val="none" w:sz="0" w:space="0" w:color="auto"/>
      </w:divBdr>
    </w:div>
    <w:div w:id="21426517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E3D1F-E994-4D44-A7B2-0398418A9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15</Pages>
  <Words>5200</Words>
  <Characters>29646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Bé Khoa häc, C«ng nghÖ</vt:lpstr>
    </vt:vector>
  </TitlesOfParts>
  <Company/>
  <LinksUpToDate>false</LinksUpToDate>
  <CharactersWithSpaces>34777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Khoa häc, C«ng nghÖ</dc:title>
  <dc:creator>Ulysses R. Gotera</dc:creator>
  <cp:keywords>FoxChit SOFTWARE SOLUTIONS</cp:keywords>
  <cp:lastModifiedBy>LE VU</cp:lastModifiedBy>
  <cp:revision>9</cp:revision>
  <cp:lastPrinted>2026-01-21T08:09:00Z</cp:lastPrinted>
  <dcterms:created xsi:type="dcterms:W3CDTF">2026-03-30T02:23:00Z</dcterms:created>
  <dcterms:modified xsi:type="dcterms:W3CDTF">2026-04-26T14:23:00Z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2025-09-02T00:00:00Z</vt:filetime>
  </property>
  <property fmtid="{D5CDD505-2E9C-101B-9397-08002B2CF9AE}" pid="3" name="Creator">
    <vt:lpwstr>Microsoft® Word for Microsoft 365</vt:lpwstr>
  </property>
  <property fmtid="{D5CDD505-2E9C-101B-9397-08002B2CF9AE}" pid="4" name="LastSaved">
    <vt:filetime>2025-09-08T00:00:00Z</vt:filetime>
  </property>
  <property fmtid="{D5CDD505-2E9C-101B-9397-08002B2CF9AE}" pid="5" name="Producer">
    <vt:lpwstr>pdf</vt:lpwstr>
  </property>
</Properties>
</file>